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FE" w:rsidRPr="00FF5BFE" w:rsidRDefault="00FF5BFE">
      <w:pPr>
        <w:rPr>
          <w:lang w:val="en-GB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321"/>
        <w:gridCol w:w="2126"/>
        <w:gridCol w:w="2268"/>
        <w:gridCol w:w="2506"/>
      </w:tblGrid>
      <w:tr w:rsidR="00363D3A" w:rsidRPr="00FF5BFE" w:rsidTr="00363D3A">
        <w:trPr>
          <w:jc w:val="center"/>
        </w:trPr>
        <w:tc>
          <w:tcPr>
            <w:tcW w:w="2519" w:type="dxa"/>
            <w:gridSpan w:val="2"/>
          </w:tcPr>
          <w:p w:rsidR="00363D3A" w:rsidRPr="00FF5BFE" w:rsidRDefault="00363D3A" w:rsidP="00363D3A">
            <w:pPr>
              <w:tabs>
                <w:tab w:val="left" w:pos="1367"/>
              </w:tabs>
              <w:ind w:right="-129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30F92B07" wp14:editId="61F48BF9">
                  <wp:extent cx="1237129" cy="353465"/>
                  <wp:effectExtent l="0" t="0" r="1270" b="8890"/>
                  <wp:docPr id="6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04" cy="35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63D3A" w:rsidRPr="00FF5BFE" w:rsidRDefault="00363D3A" w:rsidP="00363D3A">
            <w:pPr>
              <w:ind w:left="-147" w:right="-108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7DAAC6E4" wp14:editId="1B9D0733">
                  <wp:extent cx="1045029" cy="484094"/>
                  <wp:effectExtent l="0" t="0" r="3175" b="0"/>
                  <wp:docPr id="7" name="Immagine 6" descr="C:\Users\rizzolia\Dropbox\LEXEM data sharing\logo_lexe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6" descr="C:\Users\rizzolia\Dropbox\LEXEM data sharing\logo_lex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28" cy="48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3D3A" w:rsidRPr="00FF5BFE" w:rsidRDefault="00363D3A" w:rsidP="00363D3A">
            <w:pPr>
              <w:ind w:right="-178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 w:rsidRPr="00FF5BFE">
              <w:rPr>
                <w:noProof/>
                <w:lang w:eastAsia="it-IT"/>
              </w:rPr>
              <w:drawing>
                <wp:inline distT="0" distB="0" distL="0" distR="0" wp14:anchorId="7229F86E" wp14:editId="4F2C8A0C">
                  <wp:extent cx="1284051" cy="562449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07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363D3A" w:rsidRPr="00FF5BFE" w:rsidRDefault="00363D3A" w:rsidP="00363D3A">
            <w:pPr>
              <w:ind w:left="-108" w:right="-154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7AB8D263" wp14:editId="1F6C0C9D">
                  <wp:extent cx="2919933" cy="2305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stero salut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35" cy="23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BFE" w:rsidRPr="00FF5BFE" w:rsidTr="00363D3A">
        <w:trPr>
          <w:jc w:val="center"/>
        </w:trPr>
        <w:tc>
          <w:tcPr>
            <w:tcW w:w="1198" w:type="dxa"/>
          </w:tcPr>
          <w:p w:rsidR="007701E7" w:rsidRPr="00FF5BFE" w:rsidRDefault="007701E7" w:rsidP="00FF5BFE">
            <w:pPr>
              <w:ind w:right="-153" w:firstLine="0"/>
              <w:jc w:val="center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0F8B5815" wp14:editId="6FBEE52F">
                  <wp:extent cx="527184" cy="443713"/>
                  <wp:effectExtent l="0" t="0" r="635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84" cy="44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7701E7" w:rsidRPr="00FF5BFE" w:rsidRDefault="007701E7" w:rsidP="00363D3A">
            <w:pPr>
              <w:tabs>
                <w:tab w:val="left" w:pos="1367"/>
              </w:tabs>
              <w:ind w:right="-129" w:firstLine="0"/>
              <w:jc w:val="center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096B27D3" wp14:editId="6EE384EB">
                  <wp:extent cx="486787" cy="480371"/>
                  <wp:effectExtent l="0" t="0" r="8890" b="0"/>
                  <wp:docPr id="1028" name="Picture 4" descr="File:UniversitaDiTren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File:UniversitaDiTren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6787" cy="480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701E7" w:rsidRPr="00FF5BFE" w:rsidRDefault="00FF5BFE" w:rsidP="00363D3A">
            <w:pPr>
              <w:ind w:right="-184" w:firstLine="0"/>
              <w:jc w:val="center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296F1F36" wp14:editId="270D2D91">
                  <wp:extent cx="788247" cy="533400"/>
                  <wp:effectExtent l="0" t="0" r="0" b="0"/>
                  <wp:docPr id="15" name="Picture 3" descr="C:\documenti\Documenti\GIOIA10ott2013\Loghi IZSVe\logoIZSVe-tra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C:\documenti\Documenti\GIOIA10ott2013\Loghi IZSVe\logoIZSVe-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5" cy="5381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701E7" w:rsidRPr="00FF5BFE" w:rsidRDefault="00FF5BFE" w:rsidP="00363D3A">
            <w:pPr>
              <w:ind w:left="-108" w:right="-178" w:firstLine="0"/>
              <w:jc w:val="center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3F99CA13" wp14:editId="09EA0FCD">
                  <wp:extent cx="1238250" cy="616245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42" cy="62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7701E7" w:rsidRDefault="007701E7" w:rsidP="00363D3A">
            <w:pPr>
              <w:ind w:left="-108" w:right="-154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</w:p>
          <w:p w:rsidR="00B9406E" w:rsidRPr="00FF5BFE" w:rsidRDefault="00B9406E" w:rsidP="00363D3A">
            <w:pPr>
              <w:ind w:left="-108" w:right="-154" w:firstLine="0"/>
              <w:jc w:val="center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 w:rsidRPr="00FF5BFE"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736CD73A" wp14:editId="3189CF45">
                  <wp:extent cx="991851" cy="161364"/>
                  <wp:effectExtent l="0" t="0" r="0" b="0"/>
                  <wp:docPr id="16" name="Picture 29" descr="logo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9" descr="logo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7" cy="1665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E8" w:rsidRPr="00FF5BFE" w:rsidTr="00363D3A">
        <w:trPr>
          <w:jc w:val="center"/>
        </w:trPr>
        <w:tc>
          <w:tcPr>
            <w:tcW w:w="2519" w:type="dxa"/>
            <w:gridSpan w:val="2"/>
          </w:tcPr>
          <w:p w:rsidR="00FF66E8" w:rsidRPr="00FF5BFE" w:rsidRDefault="00363D3A" w:rsidP="00363D3A">
            <w:pPr>
              <w:tabs>
                <w:tab w:val="left" w:pos="1367"/>
              </w:tabs>
              <w:ind w:right="-129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2898E0E" wp14:editId="021B9E6F">
                  <wp:extent cx="1613647" cy="384202"/>
                  <wp:effectExtent l="0" t="0" r="571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25" cy="38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63D3A" w:rsidRPr="00FF5BFE" w:rsidRDefault="00363D3A" w:rsidP="00363D3A">
            <w:pPr>
              <w:ind w:left="-147" w:right="-108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7899B8A6" wp14:editId="3C4DBE94">
                  <wp:extent cx="943583" cy="633831"/>
                  <wp:effectExtent l="0" t="0" r="952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762" cy="6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F66E8" w:rsidRPr="00FF5BFE" w:rsidRDefault="00FF66E8" w:rsidP="00363D3A">
            <w:pPr>
              <w:ind w:right="-178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0D951181" wp14:editId="2ACD3E42">
                  <wp:extent cx="852928" cy="575649"/>
                  <wp:effectExtent l="0" t="0" r="444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une riva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71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FF66E8" w:rsidRPr="00FF5BFE" w:rsidRDefault="00FF66E8" w:rsidP="00363D3A">
            <w:pPr>
              <w:ind w:left="-108" w:right="-154" w:firstLine="0"/>
              <w:jc w:val="center"/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1EDA2CE4" wp14:editId="32F8E22C">
                  <wp:extent cx="942975" cy="315595"/>
                  <wp:effectExtent l="0" t="0" r="9525" b="825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unità di vall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1E7" w:rsidRPr="00FF5BFE" w:rsidRDefault="007701E7" w:rsidP="00CA29E8">
      <w:pPr>
        <w:ind w:right="566" w:firstLine="0"/>
        <w:rPr>
          <w:rFonts w:asciiTheme="minorHAnsi" w:hAnsiTheme="minorHAnsi"/>
          <w:b/>
          <w:sz w:val="36"/>
          <w:szCs w:val="36"/>
          <w:lang w:val="en-GB"/>
        </w:rPr>
      </w:pPr>
    </w:p>
    <w:p w:rsidR="00182AD3" w:rsidRPr="00FF5BFE" w:rsidRDefault="00182AD3" w:rsidP="00CA29E8">
      <w:pPr>
        <w:ind w:right="566" w:firstLine="0"/>
        <w:rPr>
          <w:rFonts w:asciiTheme="minorHAnsi" w:hAnsiTheme="minorHAnsi"/>
          <w:b/>
          <w:sz w:val="36"/>
          <w:szCs w:val="36"/>
          <w:lang w:val="en-GB"/>
        </w:rPr>
      </w:pPr>
      <w:r w:rsidRPr="00FF5BFE">
        <w:rPr>
          <w:rFonts w:asciiTheme="minorHAnsi" w:hAnsiTheme="minorHAnsi"/>
          <w:b/>
          <w:sz w:val="36"/>
          <w:szCs w:val="36"/>
          <w:lang w:val="en-GB"/>
        </w:rPr>
        <w:t>Ecology of invasion: facing the impact of alien species and their transmitted pathogens in the Anthropocene</w:t>
      </w:r>
    </w:p>
    <w:p w:rsidR="00182AD3" w:rsidRPr="00FF5BFE" w:rsidRDefault="00182AD3" w:rsidP="00CA29E8">
      <w:pPr>
        <w:ind w:right="566" w:firstLine="0"/>
        <w:rPr>
          <w:rFonts w:asciiTheme="minorHAnsi" w:hAnsiTheme="minorHAnsi"/>
          <w:szCs w:val="24"/>
          <w:lang w:val="en-GB"/>
        </w:rPr>
      </w:pPr>
    </w:p>
    <w:p w:rsidR="00CA29E8" w:rsidRPr="00FF5BFE" w:rsidRDefault="00CA29E8" w:rsidP="00CA29E8">
      <w:pPr>
        <w:ind w:right="566" w:firstLine="0"/>
        <w:rPr>
          <w:rFonts w:asciiTheme="minorHAnsi" w:hAnsiTheme="minorHAnsi"/>
          <w:szCs w:val="24"/>
          <w:lang w:val="en-GB"/>
        </w:rPr>
      </w:pPr>
    </w:p>
    <w:p w:rsidR="009B58A6" w:rsidRPr="00BC5D3E" w:rsidRDefault="00182AD3" w:rsidP="00CA29E8">
      <w:pPr>
        <w:ind w:right="566" w:firstLine="0"/>
        <w:rPr>
          <w:rFonts w:asciiTheme="minorHAnsi" w:hAnsiTheme="minorHAnsi"/>
          <w:b/>
          <w:sz w:val="30"/>
          <w:szCs w:val="30"/>
          <w:lang w:val="en-GB"/>
        </w:rPr>
      </w:pPr>
      <w:r w:rsidRPr="00BC5D3E">
        <w:rPr>
          <w:rFonts w:asciiTheme="minorHAnsi" w:hAnsiTheme="minorHAnsi"/>
          <w:b/>
          <w:sz w:val="30"/>
          <w:szCs w:val="30"/>
          <w:lang w:val="en-GB"/>
        </w:rPr>
        <w:t>Provisional Agenda</w:t>
      </w:r>
      <w:r w:rsidR="00CA29E8" w:rsidRPr="00BC5D3E">
        <w:rPr>
          <w:rFonts w:asciiTheme="minorHAnsi" w:hAnsiTheme="minorHAnsi"/>
          <w:b/>
          <w:sz w:val="30"/>
          <w:szCs w:val="30"/>
          <w:lang w:val="en-GB"/>
        </w:rPr>
        <w:t>,</w:t>
      </w:r>
      <w:r w:rsidRPr="00BC5D3E">
        <w:rPr>
          <w:rFonts w:asciiTheme="minorHAnsi" w:hAnsiTheme="minorHAnsi"/>
          <w:b/>
          <w:sz w:val="30"/>
          <w:szCs w:val="30"/>
          <w:lang w:val="en-GB"/>
        </w:rPr>
        <w:t xml:space="preserve"> L</w:t>
      </w:r>
      <w:r w:rsidR="00A771FD" w:rsidRPr="00BC5D3E">
        <w:rPr>
          <w:rFonts w:asciiTheme="minorHAnsi" w:hAnsiTheme="minorHAnsi"/>
          <w:b/>
          <w:sz w:val="30"/>
          <w:szCs w:val="30"/>
          <w:lang w:val="en-GB"/>
        </w:rPr>
        <w:t>EXEM</w:t>
      </w:r>
      <w:r w:rsidRPr="00BC5D3E">
        <w:rPr>
          <w:rFonts w:asciiTheme="minorHAnsi" w:hAnsiTheme="minorHAnsi"/>
          <w:b/>
          <w:sz w:val="30"/>
          <w:szCs w:val="30"/>
          <w:lang w:val="en-GB"/>
        </w:rPr>
        <w:t xml:space="preserve"> Scientific Workshop</w:t>
      </w:r>
      <w:r w:rsidR="00CA29E8" w:rsidRPr="00BC5D3E">
        <w:rPr>
          <w:rFonts w:asciiTheme="minorHAnsi" w:hAnsiTheme="minorHAnsi"/>
          <w:b/>
          <w:sz w:val="30"/>
          <w:szCs w:val="30"/>
          <w:lang w:val="en-GB"/>
        </w:rPr>
        <w:t>,</w:t>
      </w:r>
      <w:r w:rsidRPr="00BC5D3E">
        <w:rPr>
          <w:rFonts w:asciiTheme="minorHAnsi" w:hAnsiTheme="minorHAnsi"/>
          <w:b/>
          <w:sz w:val="30"/>
          <w:szCs w:val="30"/>
          <w:lang w:val="en-GB"/>
        </w:rPr>
        <w:t xml:space="preserve"> 23</w:t>
      </w:r>
      <w:r w:rsidR="00CA29E8" w:rsidRPr="00BC5D3E">
        <w:rPr>
          <w:rFonts w:asciiTheme="minorHAnsi" w:hAnsiTheme="minorHAnsi"/>
          <w:b/>
          <w:sz w:val="30"/>
          <w:szCs w:val="30"/>
          <w:lang w:val="en-GB"/>
        </w:rPr>
        <w:t>rd</w:t>
      </w:r>
      <w:r w:rsidRPr="00BC5D3E">
        <w:rPr>
          <w:rFonts w:asciiTheme="minorHAnsi" w:hAnsiTheme="minorHAnsi"/>
          <w:b/>
          <w:sz w:val="30"/>
          <w:szCs w:val="30"/>
          <w:lang w:val="en-GB"/>
        </w:rPr>
        <w:t>-24th July 2015</w:t>
      </w:r>
      <w:r w:rsidR="00CA29E8" w:rsidRPr="00BC5D3E">
        <w:rPr>
          <w:rFonts w:asciiTheme="minorHAnsi" w:hAnsiTheme="minorHAnsi"/>
          <w:b/>
          <w:sz w:val="30"/>
          <w:szCs w:val="30"/>
          <w:lang w:val="en-GB"/>
        </w:rPr>
        <w:t>,</w:t>
      </w:r>
      <w:r w:rsidRPr="00BC5D3E">
        <w:rPr>
          <w:rFonts w:asciiTheme="minorHAnsi" w:hAnsiTheme="minorHAnsi"/>
          <w:b/>
          <w:sz w:val="30"/>
          <w:szCs w:val="30"/>
          <w:lang w:val="en-GB"/>
        </w:rPr>
        <w:t xml:space="preserve"> Riva </w:t>
      </w:r>
      <w:proofErr w:type="gramStart"/>
      <w:r w:rsidRPr="00BC5D3E">
        <w:rPr>
          <w:rFonts w:asciiTheme="minorHAnsi" w:hAnsiTheme="minorHAnsi"/>
          <w:b/>
          <w:sz w:val="30"/>
          <w:szCs w:val="30"/>
          <w:lang w:val="en-GB"/>
        </w:rPr>
        <w:t>del</w:t>
      </w:r>
      <w:proofErr w:type="gramEnd"/>
      <w:r w:rsidRPr="00BC5D3E">
        <w:rPr>
          <w:rFonts w:asciiTheme="minorHAnsi" w:hAnsiTheme="minorHAnsi"/>
          <w:b/>
          <w:sz w:val="30"/>
          <w:szCs w:val="30"/>
          <w:lang w:val="en-GB"/>
        </w:rPr>
        <w:t xml:space="preserve"> Garda (TN), Italy</w:t>
      </w:r>
    </w:p>
    <w:p w:rsidR="00737BD5" w:rsidRPr="00FF5BFE" w:rsidRDefault="00737BD5" w:rsidP="00CA29E8">
      <w:pPr>
        <w:ind w:right="566" w:firstLine="0"/>
        <w:rPr>
          <w:rFonts w:asciiTheme="minorHAnsi" w:hAnsiTheme="minorHAnsi"/>
          <w:sz w:val="26"/>
          <w:szCs w:val="26"/>
          <w:lang w:val="en-GB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303"/>
        <w:gridCol w:w="1303"/>
        <w:gridCol w:w="4623"/>
      </w:tblGrid>
      <w:tr w:rsidR="009B58A6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B58A6" w:rsidRPr="00FF5BFE" w:rsidRDefault="00B0240D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Thu</w:t>
            </w:r>
            <w:r w:rsidR="009D20F6"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rsday </w:t>
            </w:r>
            <w:r w:rsidR="009B58A6"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2</w:t>
            </w:r>
            <w:r w:rsidR="009D20F6"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3</w:t>
            </w:r>
            <w:r w:rsidR="00CA29E8"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vertAlign w:val="superscript"/>
                <w:lang w:val="en-GB" w:eastAsia="it-IT"/>
              </w:rPr>
              <w:t>rd</w:t>
            </w:r>
            <w:r w:rsidR="009D20F6"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 July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B58A6" w:rsidRPr="00FF5BFE" w:rsidRDefault="00D30A8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08:</w:t>
            </w:r>
            <w:r w:rsidR="00321598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9B58A6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09:00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9B58A6" w:rsidRPr="00FF5BFE" w:rsidRDefault="00D30A88" w:rsidP="00D30A88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Arrivals and registrations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6202B9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09:00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6202B9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10:30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321598" w:rsidRPr="00FF5BFE" w:rsidRDefault="00321598" w:rsidP="006202B9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Opening &amp; Session I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10:30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11:00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321598" w:rsidRPr="00FF5BFE" w:rsidRDefault="00321598" w:rsidP="00DC340C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Coffee </w:t>
            </w: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B</w:t>
            </w: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reak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11:00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13:00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Session I 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13:00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14:15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Lunch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14:15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D45AD0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16:15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Session II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D45AD0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16:15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D45AD0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16:</w:t>
            </w: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45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321598" w:rsidRPr="00FF5BFE" w:rsidRDefault="00321598" w:rsidP="00810D01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Coffee </w:t>
            </w: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B</w:t>
            </w: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reak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D45AD0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16:</w:t>
            </w: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45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18:15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321598" w:rsidRPr="00FF5BFE" w:rsidRDefault="00321598" w:rsidP="00810D01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Session II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19:00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Dinner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Friday 24</w:t>
            </w: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vertAlign w:val="superscript"/>
                <w:lang w:val="en-GB" w:eastAsia="it-IT"/>
              </w:rPr>
              <w:t>th</w:t>
            </w: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 July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08:45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10:30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Session II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10:30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11:00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DC340C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Coffee </w:t>
            </w: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B</w:t>
            </w: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reak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11:00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13:00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Session III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13:00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14:15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Lunch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14:15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17:30</w:t>
            </w:r>
          </w:p>
        </w:tc>
        <w:tc>
          <w:tcPr>
            <w:tcW w:w="4623" w:type="dxa"/>
            <w:shd w:val="clear" w:color="auto" w:fill="auto"/>
            <w:noWrap/>
            <w:vAlign w:val="bottom"/>
            <w:hideMark/>
          </w:tcPr>
          <w:p w:rsidR="00321598" w:rsidRPr="00FF5BFE" w:rsidRDefault="00321598" w:rsidP="0063726B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 w:rsidRPr="00FF5BFE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Session III </w:t>
            </w:r>
          </w:p>
        </w:tc>
      </w:tr>
      <w:tr w:rsidR="00321598" w:rsidRPr="00FF5BFE" w:rsidTr="0063726B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</w:tcPr>
          <w:p w:rsidR="00321598" w:rsidRPr="00FF5BFE" w:rsidRDefault="00321598" w:rsidP="00FF5BFE">
            <w:pPr>
              <w:widowControl/>
              <w:tabs>
                <w:tab w:val="left" w:pos="2427"/>
              </w:tabs>
              <w:suppressAutoHyphens w:val="0"/>
              <w:overflowPunct/>
              <w:autoSpaceDE/>
              <w:spacing w:after="0" w:line="360" w:lineRule="auto"/>
              <w:ind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17:30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321598" w:rsidRPr="00FF5BFE" w:rsidRDefault="00321598" w:rsidP="008F40BD">
            <w:pPr>
              <w:widowControl/>
              <w:suppressAutoHyphens w:val="0"/>
              <w:overflowPunct/>
              <w:autoSpaceDE/>
              <w:spacing w:after="0" w:line="360" w:lineRule="auto"/>
              <w:ind w:firstLine="0"/>
              <w:jc w:val="center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4623" w:type="dxa"/>
            <w:shd w:val="clear" w:color="auto" w:fill="auto"/>
            <w:noWrap/>
            <w:vAlign w:val="bottom"/>
          </w:tcPr>
          <w:p w:rsidR="00321598" w:rsidRPr="00FF5BFE" w:rsidRDefault="00817F88" w:rsidP="00FF5BFE">
            <w:pPr>
              <w:widowControl/>
              <w:suppressAutoHyphens w:val="0"/>
              <w:overflowPunct/>
              <w:autoSpaceDE/>
              <w:spacing w:after="0" w:line="360" w:lineRule="auto"/>
              <w:ind w:right="566" w:firstLine="0"/>
              <w:jc w:val="left"/>
              <w:textAlignment w:val="auto"/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>Closing</w:t>
            </w:r>
            <w:r w:rsidR="00321598" w:rsidRPr="00B44BED">
              <w:rPr>
                <w:rFonts w:asciiTheme="minorHAnsi" w:hAnsiTheme="minorHAnsi" w:cs="Times New Roman"/>
                <w:color w:val="000000"/>
                <w:sz w:val="26"/>
                <w:szCs w:val="26"/>
                <w:lang w:val="en-GB" w:eastAsia="it-IT"/>
              </w:rPr>
              <w:t xml:space="preserve"> and departures</w:t>
            </w:r>
          </w:p>
        </w:tc>
      </w:tr>
    </w:tbl>
    <w:p w:rsidR="00C40609" w:rsidRPr="00FF5BFE" w:rsidRDefault="00C40609" w:rsidP="00CA29E8">
      <w:pPr>
        <w:ind w:right="566" w:firstLine="0"/>
        <w:rPr>
          <w:rFonts w:asciiTheme="minorHAnsi" w:hAnsiTheme="minorHAnsi"/>
          <w:sz w:val="26"/>
          <w:szCs w:val="26"/>
          <w:lang w:val="en-GB"/>
        </w:rPr>
      </w:pPr>
    </w:p>
    <w:p w:rsidR="00182AD3" w:rsidRPr="00FF5BFE" w:rsidRDefault="00B0240D" w:rsidP="00CA29E8">
      <w:pPr>
        <w:ind w:right="566" w:firstLine="0"/>
        <w:rPr>
          <w:rFonts w:asciiTheme="minorHAnsi" w:hAnsiTheme="minorHAnsi"/>
          <w:sz w:val="26"/>
          <w:szCs w:val="26"/>
          <w:lang w:val="en-GB"/>
        </w:rPr>
      </w:pPr>
      <w:r w:rsidRPr="00FF5BFE">
        <w:rPr>
          <w:rFonts w:asciiTheme="minorHAnsi" w:hAnsiTheme="minorHAnsi"/>
          <w:sz w:val="26"/>
          <w:szCs w:val="26"/>
          <w:lang w:val="en-GB"/>
        </w:rPr>
        <w:t>Session I</w:t>
      </w:r>
      <w:r w:rsidR="009B58A6" w:rsidRPr="00FF5BFE">
        <w:rPr>
          <w:rFonts w:asciiTheme="minorHAnsi" w:hAnsiTheme="minorHAnsi"/>
          <w:sz w:val="26"/>
          <w:szCs w:val="26"/>
          <w:lang w:val="en-GB"/>
        </w:rPr>
        <w:t>:</w:t>
      </w:r>
      <w:r w:rsidR="00496324" w:rsidRPr="00FF5BFE">
        <w:rPr>
          <w:rFonts w:asciiTheme="minorHAnsi" w:hAnsiTheme="minorHAnsi"/>
          <w:sz w:val="26"/>
          <w:szCs w:val="26"/>
          <w:lang w:val="en-GB"/>
        </w:rPr>
        <w:t xml:space="preserve"> Ecology</w:t>
      </w:r>
      <w:r w:rsidR="00CD47D6" w:rsidRPr="00FF5BFE">
        <w:rPr>
          <w:rFonts w:asciiTheme="minorHAnsi" w:hAnsiTheme="minorHAnsi"/>
          <w:sz w:val="26"/>
          <w:szCs w:val="26"/>
          <w:lang w:val="en-GB"/>
        </w:rPr>
        <w:t xml:space="preserve"> </w:t>
      </w:r>
    </w:p>
    <w:p w:rsidR="00CD47D6" w:rsidRPr="00FF5BFE" w:rsidRDefault="00B0240D" w:rsidP="00CA29E8">
      <w:pPr>
        <w:ind w:right="566" w:firstLine="0"/>
        <w:rPr>
          <w:rFonts w:asciiTheme="minorHAnsi" w:hAnsiTheme="minorHAnsi"/>
          <w:sz w:val="26"/>
          <w:szCs w:val="26"/>
          <w:lang w:val="en-GB"/>
        </w:rPr>
      </w:pPr>
      <w:r w:rsidRPr="00FF5BFE">
        <w:rPr>
          <w:rFonts w:asciiTheme="minorHAnsi" w:hAnsiTheme="minorHAnsi"/>
          <w:sz w:val="26"/>
          <w:szCs w:val="26"/>
          <w:lang w:val="en-GB"/>
        </w:rPr>
        <w:t>Session II</w:t>
      </w:r>
      <w:r w:rsidR="009B58A6" w:rsidRPr="00FF5BFE">
        <w:rPr>
          <w:rFonts w:asciiTheme="minorHAnsi" w:hAnsiTheme="minorHAnsi"/>
          <w:sz w:val="26"/>
          <w:szCs w:val="26"/>
          <w:lang w:val="en-GB"/>
        </w:rPr>
        <w:t>:</w:t>
      </w:r>
      <w:r w:rsidR="00496324" w:rsidRPr="00FF5BFE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1745BD" w:rsidRPr="00FF5BFE">
        <w:rPr>
          <w:rFonts w:asciiTheme="minorHAnsi" w:hAnsiTheme="minorHAnsi"/>
          <w:sz w:val="26"/>
          <w:szCs w:val="26"/>
          <w:lang w:val="en-GB"/>
        </w:rPr>
        <w:t>M</w:t>
      </w:r>
      <w:r w:rsidR="00182AD3" w:rsidRPr="00FF5BFE">
        <w:rPr>
          <w:rFonts w:asciiTheme="minorHAnsi" w:hAnsiTheme="minorHAnsi"/>
          <w:sz w:val="26"/>
          <w:szCs w:val="26"/>
          <w:lang w:val="en-GB"/>
        </w:rPr>
        <w:t xml:space="preserve">odelling </w:t>
      </w:r>
    </w:p>
    <w:p w:rsidR="00A01E58" w:rsidRPr="00FF5BFE" w:rsidRDefault="00CD47D6" w:rsidP="00CA29E8">
      <w:pPr>
        <w:ind w:right="566" w:firstLine="0"/>
        <w:rPr>
          <w:rFonts w:asciiTheme="minorHAnsi" w:hAnsiTheme="minorHAnsi"/>
          <w:sz w:val="26"/>
          <w:szCs w:val="26"/>
          <w:lang w:val="en-GB"/>
        </w:rPr>
      </w:pPr>
      <w:r w:rsidRPr="00FF5BFE">
        <w:rPr>
          <w:rFonts w:asciiTheme="minorHAnsi" w:hAnsiTheme="minorHAnsi"/>
          <w:sz w:val="26"/>
          <w:szCs w:val="26"/>
          <w:lang w:val="en-GB"/>
        </w:rPr>
        <w:t>Session III</w:t>
      </w:r>
      <w:r w:rsidR="009B58A6" w:rsidRPr="00FF5BFE">
        <w:rPr>
          <w:rFonts w:asciiTheme="minorHAnsi" w:hAnsiTheme="minorHAnsi"/>
          <w:sz w:val="26"/>
          <w:szCs w:val="26"/>
          <w:lang w:val="en-GB"/>
        </w:rPr>
        <w:t>:</w:t>
      </w:r>
      <w:r w:rsidR="00496324" w:rsidRPr="00FF5BFE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1745BD" w:rsidRPr="00FF5BFE">
        <w:rPr>
          <w:rFonts w:asciiTheme="minorHAnsi" w:hAnsiTheme="minorHAnsi"/>
          <w:sz w:val="26"/>
          <w:szCs w:val="26"/>
          <w:lang w:val="en-GB"/>
        </w:rPr>
        <w:t>Surveillance</w:t>
      </w:r>
      <w:r w:rsidR="00A01E58" w:rsidRPr="00FF5BFE">
        <w:rPr>
          <w:rFonts w:asciiTheme="minorHAnsi" w:hAnsiTheme="minorHAnsi"/>
          <w:sz w:val="26"/>
          <w:szCs w:val="26"/>
          <w:lang w:val="en-GB"/>
        </w:rPr>
        <w:t xml:space="preserve"> and </w:t>
      </w:r>
      <w:r w:rsidR="00496324" w:rsidRPr="00FF5BFE">
        <w:rPr>
          <w:rFonts w:asciiTheme="minorHAnsi" w:hAnsiTheme="minorHAnsi"/>
          <w:sz w:val="26"/>
          <w:szCs w:val="26"/>
          <w:lang w:val="en-GB"/>
        </w:rPr>
        <w:t xml:space="preserve">Control </w:t>
      </w:r>
    </w:p>
    <w:p w:rsidR="009952F3" w:rsidRPr="004B7E52" w:rsidRDefault="00463D46" w:rsidP="00903141">
      <w:pPr>
        <w:widowControl/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rFonts w:asciiTheme="minorHAnsi" w:hAnsiTheme="minorHAnsi"/>
          <w:b/>
          <w:i/>
          <w:sz w:val="26"/>
          <w:szCs w:val="26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br w:type="page"/>
      </w:r>
      <w:r w:rsidR="00CA29E8" w:rsidRPr="004B7E52">
        <w:rPr>
          <w:rFonts w:asciiTheme="minorHAnsi" w:hAnsiTheme="minorHAnsi"/>
          <w:b/>
          <w:i/>
          <w:sz w:val="26"/>
          <w:szCs w:val="26"/>
          <w:lang w:val="en-GB"/>
        </w:rPr>
        <w:lastRenderedPageBreak/>
        <w:t>THURSDAY 23</w:t>
      </w:r>
      <w:r w:rsidR="00A839F4" w:rsidRPr="004B7E52">
        <w:rPr>
          <w:rFonts w:asciiTheme="minorHAnsi" w:hAnsiTheme="minorHAnsi"/>
          <w:b/>
          <w:i/>
          <w:sz w:val="26"/>
          <w:szCs w:val="26"/>
          <w:vertAlign w:val="superscript"/>
          <w:lang w:val="en-GB"/>
        </w:rPr>
        <w:t>RD</w:t>
      </w:r>
      <w:r w:rsidR="00CA29E8" w:rsidRPr="004B7E52">
        <w:rPr>
          <w:rFonts w:asciiTheme="minorHAnsi" w:hAnsiTheme="minorHAnsi"/>
          <w:b/>
          <w:i/>
          <w:sz w:val="26"/>
          <w:szCs w:val="26"/>
          <w:lang w:val="en-GB"/>
        </w:rPr>
        <w:t xml:space="preserve"> JULY </w:t>
      </w:r>
    </w:p>
    <w:p w:rsidR="00ED7672" w:rsidRPr="004B7E52" w:rsidRDefault="00ED7672" w:rsidP="00CA29E8">
      <w:pPr>
        <w:ind w:right="566" w:firstLine="0"/>
        <w:rPr>
          <w:rFonts w:asciiTheme="minorHAnsi" w:hAnsiTheme="minorHAnsi"/>
          <w:b/>
          <w:i/>
          <w:sz w:val="25"/>
          <w:szCs w:val="25"/>
          <w:lang w:val="en-GB"/>
        </w:rPr>
      </w:pPr>
    </w:p>
    <w:p w:rsidR="00D30A88" w:rsidRPr="004B7E52" w:rsidRDefault="00D30A88" w:rsidP="00D30A8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 xml:space="preserve">8.30-9.00 Arrivals and registrations </w:t>
      </w:r>
    </w:p>
    <w:p w:rsidR="00D30A88" w:rsidRPr="004B7E52" w:rsidRDefault="00D30A88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ED7672" w:rsidRPr="004B7E52" w:rsidRDefault="00ED7672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9.00-9.15 Opening</w:t>
      </w:r>
    </w:p>
    <w:p w:rsidR="009952F3" w:rsidRPr="004B7E52" w:rsidRDefault="009952F3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181DDB" w:rsidRPr="004B7E52" w:rsidRDefault="00AB22E8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Session I: </w:t>
      </w:r>
      <w:r w:rsidR="00181DDB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Ecology</w:t>
      </w:r>
      <w:r w:rsidR="007E0A74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(Chair</w:t>
      </w:r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:</w:t>
      </w:r>
      <w:r w:rsidR="007E0A74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</w:t>
      </w:r>
      <w:r w:rsidR="0080292D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Isabella </w:t>
      </w:r>
      <w:proofErr w:type="spellStart"/>
      <w:r w:rsidR="0080292D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Cattadori</w:t>
      </w:r>
      <w:proofErr w:type="spellEnd"/>
      <w:r w:rsidR="003D17F0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, Penn State University - USA</w:t>
      </w:r>
      <w:r w:rsidR="007E0A74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</w:t>
      </w:r>
    </w:p>
    <w:p w:rsidR="00182AD3" w:rsidRPr="004B7E52" w:rsidRDefault="00182AD3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181DDB" w:rsidRPr="004B7E52" w:rsidRDefault="008054A4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0</w:t>
      </w:r>
      <w:r w:rsidR="00BE5CAE" w:rsidRPr="004B7E52">
        <w:rPr>
          <w:rFonts w:asciiTheme="minorHAnsi" w:hAnsiTheme="minorHAnsi"/>
          <w:b/>
          <w:sz w:val="25"/>
          <w:szCs w:val="25"/>
          <w:lang w:val="en-GB"/>
        </w:rPr>
        <w:t>9.</w:t>
      </w:r>
      <w:r w:rsidR="001940F4" w:rsidRPr="004B7E52">
        <w:rPr>
          <w:rFonts w:asciiTheme="minorHAnsi" w:hAnsiTheme="minorHAnsi"/>
          <w:b/>
          <w:sz w:val="25"/>
          <w:szCs w:val="25"/>
          <w:lang w:val="en-GB"/>
        </w:rPr>
        <w:t>15</w:t>
      </w:r>
      <w:r w:rsidR="00BE5CAE" w:rsidRPr="004B7E52">
        <w:rPr>
          <w:rFonts w:asciiTheme="minorHAnsi" w:hAnsiTheme="minorHAnsi"/>
          <w:b/>
          <w:sz w:val="25"/>
          <w:szCs w:val="25"/>
          <w:lang w:val="en-GB"/>
        </w:rPr>
        <w:t>-</w:t>
      </w:r>
      <w:r w:rsidR="001940F4" w:rsidRPr="004B7E52">
        <w:rPr>
          <w:rFonts w:asciiTheme="minorHAnsi" w:hAnsiTheme="minorHAnsi"/>
          <w:b/>
          <w:sz w:val="25"/>
          <w:szCs w:val="25"/>
          <w:lang w:val="en-GB"/>
        </w:rPr>
        <w:t>10.00</w:t>
      </w:r>
      <w:r w:rsidR="00BE5CAE" w:rsidRPr="004B7E52">
        <w:rPr>
          <w:rFonts w:asciiTheme="minorHAnsi" w:hAnsiTheme="minorHAnsi"/>
          <w:b/>
          <w:sz w:val="25"/>
          <w:szCs w:val="25"/>
          <w:lang w:val="en-GB"/>
        </w:rPr>
        <w:t xml:space="preserve"> </w:t>
      </w:r>
      <w:r w:rsidR="00181DDB" w:rsidRPr="004B7E52">
        <w:rPr>
          <w:rFonts w:asciiTheme="minorHAnsi" w:hAnsiTheme="minorHAnsi"/>
          <w:b/>
          <w:sz w:val="25"/>
          <w:szCs w:val="25"/>
          <w:lang w:val="en-GB"/>
        </w:rPr>
        <w:t>Peter Hudson</w:t>
      </w:r>
      <w:r w:rsidR="003D17F0" w:rsidRPr="004B7E52">
        <w:rPr>
          <w:rFonts w:asciiTheme="minorHAnsi" w:hAnsiTheme="minorHAnsi"/>
          <w:b/>
          <w:sz w:val="25"/>
          <w:szCs w:val="25"/>
          <w:lang w:val="en-GB"/>
        </w:rPr>
        <w:t xml:space="preserve"> (</w:t>
      </w:r>
      <w:r w:rsidR="00693D0E">
        <w:rPr>
          <w:rFonts w:asciiTheme="minorHAnsi" w:hAnsiTheme="minorHAnsi"/>
          <w:b/>
          <w:sz w:val="25"/>
          <w:szCs w:val="25"/>
          <w:lang w:val="en-GB"/>
        </w:rPr>
        <w:t xml:space="preserve">Penn State </w:t>
      </w:r>
      <w:r w:rsidR="003D17F0" w:rsidRPr="004B7E52">
        <w:rPr>
          <w:rFonts w:asciiTheme="minorHAnsi" w:hAnsiTheme="minorHAnsi"/>
          <w:b/>
          <w:sz w:val="25"/>
          <w:szCs w:val="25"/>
          <w:lang w:val="en-GB"/>
        </w:rPr>
        <w:t>University, USA)</w:t>
      </w:r>
      <w:r w:rsidR="00181DDB" w:rsidRPr="004B7E52">
        <w:rPr>
          <w:rFonts w:asciiTheme="minorHAnsi" w:hAnsiTheme="minorHAnsi"/>
          <w:sz w:val="25"/>
          <w:szCs w:val="25"/>
          <w:lang w:val="en-GB"/>
        </w:rPr>
        <w:t xml:space="preserve">: </w:t>
      </w:r>
      <w:r w:rsidR="00181DDB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Just when you thought it was safe...The ecology of disease invasion</w:t>
      </w:r>
    </w:p>
    <w:p w:rsidR="00182AD3" w:rsidRPr="004B7E52" w:rsidRDefault="00BE5CAE" w:rsidP="00AC69E3">
      <w:pPr>
        <w:ind w:right="566" w:firstLine="0"/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10.00</w:t>
      </w:r>
      <w:r w:rsidR="001940F4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-10.30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="00182AD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Uriel </w:t>
      </w:r>
      <w:proofErr w:type="spellStart"/>
      <w:r w:rsidR="00182AD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Kitron</w:t>
      </w:r>
      <w:proofErr w:type="spellEnd"/>
      <w:r w:rsidR="00AC69E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(Emory University, USA)</w:t>
      </w:r>
      <w:r w:rsidR="00182AD3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: </w:t>
      </w:r>
      <w:r w:rsidR="00182AD3" w:rsidRPr="004B7E52">
        <w:rPr>
          <w:rFonts w:asciiTheme="minorHAnsi" w:hAnsiTheme="minorHAnsi"/>
          <w:color w:val="222222"/>
          <w:sz w:val="25"/>
          <w:szCs w:val="25"/>
          <w:shd w:val="clear" w:color="auto" w:fill="FFFFFF"/>
          <w:lang w:val="en-GB"/>
        </w:rPr>
        <w:t>Dengue on t</w:t>
      </w:r>
      <w:r w:rsidR="00AB22E8" w:rsidRPr="004B7E52">
        <w:rPr>
          <w:rFonts w:asciiTheme="minorHAnsi" w:hAnsiTheme="minorHAnsi"/>
          <w:color w:val="222222"/>
          <w:sz w:val="25"/>
          <w:szCs w:val="25"/>
          <w:shd w:val="clear" w:color="auto" w:fill="FFFFFF"/>
          <w:lang w:val="en-GB"/>
        </w:rPr>
        <w:t>he move: a story on many scales</w:t>
      </w:r>
      <w:r w:rsidR="00182AD3" w:rsidRPr="004B7E52">
        <w:rPr>
          <w:rStyle w:val="apple-converted-space"/>
          <w:rFonts w:asciiTheme="minorHAnsi" w:eastAsiaTheme="majorEastAsia" w:hAnsiTheme="minorHAnsi"/>
          <w:color w:val="222222"/>
          <w:sz w:val="25"/>
          <w:szCs w:val="25"/>
          <w:shd w:val="clear" w:color="auto" w:fill="FFFFFF"/>
          <w:lang w:val="en-GB"/>
        </w:rPr>
        <w:t> </w:t>
      </w:r>
    </w:p>
    <w:p w:rsidR="00BE5CAE" w:rsidRPr="004B7E52" w:rsidRDefault="00BE5CAE" w:rsidP="00CA29E8">
      <w:pPr>
        <w:ind w:right="566" w:firstLine="0"/>
        <w:rPr>
          <w:rFonts w:asciiTheme="minorHAnsi" w:hAnsiTheme="minorHAnsi" w:cs="Tahoma"/>
          <w:color w:val="000000"/>
          <w:sz w:val="25"/>
          <w:szCs w:val="25"/>
          <w:shd w:val="clear" w:color="auto" w:fill="FFFFFF"/>
          <w:lang w:val="en-GB"/>
        </w:rPr>
      </w:pPr>
    </w:p>
    <w:p w:rsidR="00BE5CAE" w:rsidRPr="004B7E52" w:rsidRDefault="008054A4" w:rsidP="00CA29E8">
      <w:pPr>
        <w:ind w:right="566" w:firstLine="0"/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</w:rPr>
      </w:pP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</w:rPr>
        <w:t xml:space="preserve">10.30-11.00 </w:t>
      </w:r>
      <w:r w:rsidR="00DC340C" w:rsidRPr="004B7E52">
        <w:rPr>
          <w:rFonts w:asciiTheme="minorHAnsi" w:hAnsiTheme="minorHAnsi" w:cs="Times New Roman"/>
          <w:b/>
          <w:color w:val="000000"/>
          <w:sz w:val="25"/>
          <w:szCs w:val="25"/>
          <w:lang w:eastAsia="it-IT"/>
        </w:rPr>
        <w:t>Coffe Break</w:t>
      </w:r>
    </w:p>
    <w:p w:rsidR="00BE5CAE" w:rsidRPr="004B7E52" w:rsidRDefault="00BE5CAE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</w:rPr>
      </w:pPr>
    </w:p>
    <w:p w:rsidR="00626E71" w:rsidRPr="004B7E52" w:rsidRDefault="00626E71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</w:rPr>
      </w:pPr>
      <w:r w:rsidRPr="004B7E52">
        <w:rPr>
          <w:rFonts w:asciiTheme="minorHAnsi" w:hAnsiTheme="minorHAnsi"/>
          <w:b/>
          <w:sz w:val="25"/>
          <w:szCs w:val="25"/>
          <w:u w:val="single"/>
        </w:rPr>
        <w:t>Session I (</w:t>
      </w:r>
      <w:proofErr w:type="spellStart"/>
      <w:r w:rsidRPr="004B7E52">
        <w:rPr>
          <w:rFonts w:asciiTheme="minorHAnsi" w:hAnsiTheme="minorHAnsi"/>
          <w:b/>
          <w:sz w:val="25"/>
          <w:szCs w:val="25"/>
          <w:u w:val="single"/>
        </w:rPr>
        <w:t>contd</w:t>
      </w:r>
      <w:proofErr w:type="spellEnd"/>
      <w:r w:rsidRPr="004B7E52">
        <w:rPr>
          <w:rFonts w:asciiTheme="minorHAnsi" w:hAnsiTheme="minorHAnsi"/>
          <w:b/>
          <w:sz w:val="25"/>
          <w:szCs w:val="25"/>
          <w:u w:val="single"/>
        </w:rPr>
        <w:t xml:space="preserve">): </w:t>
      </w:r>
      <w:proofErr w:type="spellStart"/>
      <w:r w:rsidRPr="004B7E52">
        <w:rPr>
          <w:rFonts w:asciiTheme="minorHAnsi" w:hAnsiTheme="minorHAnsi"/>
          <w:b/>
          <w:sz w:val="25"/>
          <w:szCs w:val="25"/>
          <w:u w:val="single"/>
        </w:rPr>
        <w:t>Ecology</w:t>
      </w:r>
      <w:proofErr w:type="spellEnd"/>
      <w:r w:rsidRPr="004B7E52">
        <w:rPr>
          <w:rFonts w:asciiTheme="minorHAnsi" w:hAnsiTheme="minorHAnsi"/>
          <w:b/>
          <w:sz w:val="25"/>
          <w:szCs w:val="25"/>
          <w:u w:val="single"/>
        </w:rPr>
        <w:t xml:space="preserve"> (Chair</w:t>
      </w:r>
      <w:r w:rsidR="00672096" w:rsidRPr="004B7E52">
        <w:rPr>
          <w:rFonts w:asciiTheme="minorHAnsi" w:hAnsiTheme="minorHAnsi"/>
          <w:b/>
          <w:sz w:val="25"/>
          <w:szCs w:val="25"/>
          <w:u w:val="single"/>
        </w:rPr>
        <w:t>:</w:t>
      </w:r>
      <w:r w:rsidR="008C0049" w:rsidRPr="004B7E52">
        <w:rPr>
          <w:rFonts w:asciiTheme="minorHAnsi" w:hAnsiTheme="minorHAnsi"/>
          <w:b/>
          <w:sz w:val="25"/>
          <w:szCs w:val="25"/>
          <w:u w:val="single"/>
        </w:rPr>
        <w:t xml:space="preserve"> Alessandra De</w:t>
      </w:r>
      <w:r w:rsidRPr="004B7E52">
        <w:rPr>
          <w:rFonts w:asciiTheme="minorHAnsi" w:hAnsiTheme="minorHAnsi"/>
          <w:b/>
          <w:sz w:val="25"/>
          <w:szCs w:val="25"/>
          <w:u w:val="single"/>
        </w:rPr>
        <w:t>lla Torre</w:t>
      </w:r>
      <w:r w:rsidR="00AC69E3" w:rsidRPr="004B7E52">
        <w:rPr>
          <w:rFonts w:asciiTheme="minorHAnsi" w:hAnsiTheme="minorHAnsi"/>
          <w:b/>
          <w:sz w:val="25"/>
          <w:szCs w:val="25"/>
          <w:u w:val="single"/>
        </w:rPr>
        <w:t>, Università La Sapienza, Roma - Italy</w:t>
      </w:r>
      <w:r w:rsidRPr="004B7E52">
        <w:rPr>
          <w:rFonts w:asciiTheme="minorHAnsi" w:hAnsiTheme="minorHAnsi"/>
          <w:b/>
          <w:sz w:val="25"/>
          <w:szCs w:val="25"/>
          <w:u w:val="single"/>
        </w:rPr>
        <w:t>)</w:t>
      </w:r>
    </w:p>
    <w:p w:rsidR="00626E71" w:rsidRPr="004B7E52" w:rsidRDefault="00626E71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</w:rPr>
      </w:pPr>
    </w:p>
    <w:p w:rsidR="001940F4" w:rsidRPr="004B7E52" w:rsidRDefault="001940F4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11.00-11.30 </w:t>
      </w:r>
      <w:r w:rsidR="00C4694D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Matt</w:t>
      </w:r>
      <w:r w:rsidR="009B7424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hew</w:t>
      </w:r>
      <w:r w:rsidR="00C4694D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Thomas</w:t>
      </w:r>
      <w:r w:rsidR="003D17F0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="003D17F0" w:rsidRPr="004B7E52">
        <w:rPr>
          <w:rFonts w:asciiTheme="minorHAnsi" w:hAnsiTheme="minorHAnsi"/>
          <w:b/>
          <w:sz w:val="25"/>
          <w:szCs w:val="25"/>
          <w:lang w:val="en-GB"/>
        </w:rPr>
        <w:t>(Penn State University, USA)</w:t>
      </w:r>
      <w:r w:rsidR="00AB22E8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:</w:t>
      </w:r>
      <w:r w:rsidR="00C4694D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Understanding environmental determinants of transmission of vector-borne diseases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</w:p>
    <w:p w:rsidR="001940F4" w:rsidRPr="004B7E52" w:rsidRDefault="001940F4" w:rsidP="00CA29E8">
      <w:pPr>
        <w:ind w:right="566" w:firstLine="0"/>
        <w:rPr>
          <w:rFonts w:asciiTheme="minorHAnsi" w:hAnsiTheme="minorHAnsi"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11.30-12.00 David </w:t>
      </w:r>
      <w:proofErr w:type="spellStart"/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Roiz</w:t>
      </w:r>
      <w:proofErr w:type="spellEnd"/>
      <w:r w:rsidR="00AC69E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</w:t>
      </w:r>
      <w:r w:rsidR="000F7E86" w:rsidRPr="000F7E86">
        <w:rPr>
          <w:rFonts w:asciiTheme="minorHAnsi" w:hAnsiTheme="minorHAnsi"/>
          <w:b/>
          <w:bCs/>
          <w:sz w:val="25"/>
          <w:szCs w:val="25"/>
          <w:lang w:val="en-GB" w:eastAsia="it-IT"/>
        </w:rPr>
        <w:t>IRD-MIVEGEC</w:t>
      </w:r>
      <w:r w:rsidR="00AC69E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, France)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:</w:t>
      </w:r>
      <w:r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</w:t>
      </w:r>
      <w:r w:rsidR="00110B41" w:rsidRPr="004B7E52">
        <w:rPr>
          <w:rFonts w:asciiTheme="minorHAnsi" w:hAnsiTheme="minorHAnsi"/>
          <w:bCs/>
          <w:sz w:val="25"/>
          <w:szCs w:val="25"/>
          <w:lang w:val="en-GB" w:eastAsia="it-IT"/>
        </w:rPr>
        <w:t>E</w:t>
      </w:r>
      <w:r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cology of </w:t>
      </w:r>
      <w:proofErr w:type="spellStart"/>
      <w:r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>Aedes</w:t>
      </w:r>
      <w:proofErr w:type="spellEnd"/>
      <w:r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 xml:space="preserve"> </w:t>
      </w:r>
      <w:proofErr w:type="spellStart"/>
      <w:r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>albopictus</w:t>
      </w:r>
      <w:proofErr w:type="spellEnd"/>
      <w:r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and its transmitted pathogens in Africa and Europe</w:t>
      </w:r>
    </w:p>
    <w:p w:rsidR="00A56C7E" w:rsidRPr="004B7E52" w:rsidRDefault="001745BD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12.00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-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12.30 </w:t>
      </w:r>
      <w:r w:rsidR="00A56C7E" w:rsidRPr="004B7E52">
        <w:rPr>
          <w:rFonts w:asciiTheme="minorHAnsi" w:hAnsiTheme="minorHAnsi"/>
          <w:b/>
          <w:sz w:val="25"/>
          <w:szCs w:val="25"/>
          <w:lang w:val="en-GB"/>
        </w:rPr>
        <w:t xml:space="preserve">Jason </w:t>
      </w:r>
      <w:proofErr w:type="spellStart"/>
      <w:r w:rsidR="00A56C7E" w:rsidRPr="004B7E52">
        <w:rPr>
          <w:rFonts w:asciiTheme="minorHAnsi" w:hAnsiTheme="minorHAnsi"/>
          <w:b/>
          <w:sz w:val="25"/>
          <w:szCs w:val="25"/>
          <w:lang w:val="en-GB"/>
        </w:rPr>
        <w:t>Rasgon</w:t>
      </w:r>
      <w:proofErr w:type="spellEnd"/>
      <w:r w:rsidR="003D17F0" w:rsidRPr="004B7E52">
        <w:rPr>
          <w:rFonts w:asciiTheme="minorHAnsi" w:hAnsiTheme="minorHAnsi"/>
          <w:b/>
          <w:sz w:val="25"/>
          <w:szCs w:val="25"/>
          <w:lang w:val="en-GB"/>
        </w:rPr>
        <w:t xml:space="preserve"> (Penn State University, USA)</w:t>
      </w:r>
      <w:r w:rsidR="00543A13" w:rsidRPr="004B7E52">
        <w:rPr>
          <w:rFonts w:asciiTheme="minorHAnsi" w:hAnsiTheme="minorHAnsi"/>
          <w:b/>
          <w:sz w:val="25"/>
          <w:szCs w:val="25"/>
          <w:lang w:val="en-GB"/>
        </w:rPr>
        <w:t>:</w:t>
      </w:r>
      <w:r w:rsidR="00A56C7E" w:rsidRPr="004B7E52">
        <w:rPr>
          <w:rFonts w:asciiTheme="minorHAnsi" w:hAnsiTheme="minorHAnsi"/>
          <w:b/>
          <w:sz w:val="25"/>
          <w:szCs w:val="25"/>
          <w:lang w:val="en-GB"/>
        </w:rPr>
        <w:t xml:space="preserve"> </w:t>
      </w:r>
      <w:r w:rsidR="00A56C7E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Symbiont invasion for vector-borne disease control</w:t>
      </w:r>
    </w:p>
    <w:p w:rsidR="00BE5CAE" w:rsidRPr="004B7E52" w:rsidRDefault="00BE5CAE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12.</w:t>
      </w:r>
      <w:r w:rsidR="001745BD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3</w:t>
      </w:r>
      <w:r w:rsidR="001940F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-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13</w:t>
      </w:r>
      <w:r w:rsidR="001745BD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.0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092B7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Flash talks, q</w:t>
      </w:r>
      <w:r w:rsidR="00C4694D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uestion</w:t>
      </w:r>
      <w:r w:rsidR="009952F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s</w:t>
      </w:r>
      <w:r w:rsidR="00092B7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and d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iscussion</w:t>
      </w:r>
    </w:p>
    <w:p w:rsidR="009952F3" w:rsidRPr="004B7E52" w:rsidRDefault="009952F3" w:rsidP="00CA29E8">
      <w:pPr>
        <w:ind w:right="566" w:firstLine="0"/>
        <w:rPr>
          <w:rFonts w:asciiTheme="minorHAnsi" w:hAnsiTheme="minorHAnsi"/>
          <w:sz w:val="25"/>
          <w:szCs w:val="25"/>
          <w:lang w:val="en-GB"/>
        </w:rPr>
      </w:pPr>
    </w:p>
    <w:p w:rsidR="00182AD3" w:rsidRPr="004B7E52" w:rsidRDefault="001745BD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13</w:t>
      </w:r>
      <w:r w:rsidR="009952F3" w:rsidRPr="004B7E52">
        <w:rPr>
          <w:rFonts w:asciiTheme="minorHAnsi" w:hAnsiTheme="minorHAnsi"/>
          <w:b/>
          <w:sz w:val="25"/>
          <w:szCs w:val="25"/>
          <w:lang w:val="en-GB"/>
        </w:rPr>
        <w:t>.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>0</w:t>
      </w:r>
      <w:r w:rsidR="009952F3" w:rsidRPr="004B7E52">
        <w:rPr>
          <w:rFonts w:asciiTheme="minorHAnsi" w:hAnsiTheme="minorHAnsi"/>
          <w:b/>
          <w:sz w:val="25"/>
          <w:szCs w:val="25"/>
          <w:lang w:val="en-GB"/>
        </w:rPr>
        <w:t>0-14.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>15</w:t>
      </w:r>
      <w:r w:rsidR="00DC340C" w:rsidRPr="004B7E52">
        <w:rPr>
          <w:rFonts w:asciiTheme="minorHAnsi" w:hAnsiTheme="minorHAnsi"/>
          <w:b/>
          <w:sz w:val="25"/>
          <w:szCs w:val="25"/>
          <w:lang w:val="en-GB"/>
        </w:rPr>
        <w:t xml:space="preserve"> Lunch</w:t>
      </w:r>
    </w:p>
    <w:p w:rsidR="001940F4" w:rsidRPr="004B7E52" w:rsidRDefault="001940F4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181DDB" w:rsidRPr="00E97599" w:rsidRDefault="008054A4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</w:rPr>
      </w:pPr>
      <w:r w:rsidRPr="00E97599">
        <w:rPr>
          <w:rFonts w:asciiTheme="minorHAnsi" w:hAnsiTheme="minorHAnsi"/>
          <w:b/>
          <w:sz w:val="25"/>
          <w:szCs w:val="25"/>
          <w:u w:val="single"/>
        </w:rPr>
        <w:t xml:space="preserve">Session II: </w:t>
      </w:r>
      <w:proofErr w:type="spellStart"/>
      <w:r w:rsidR="00181DDB" w:rsidRPr="00E97599">
        <w:rPr>
          <w:rFonts w:asciiTheme="minorHAnsi" w:hAnsiTheme="minorHAnsi"/>
          <w:b/>
          <w:sz w:val="25"/>
          <w:szCs w:val="25"/>
          <w:u w:val="single"/>
        </w:rPr>
        <w:t>Modelling</w:t>
      </w:r>
      <w:proofErr w:type="spellEnd"/>
      <w:r w:rsidR="007E0A74" w:rsidRPr="00E97599">
        <w:rPr>
          <w:rFonts w:asciiTheme="minorHAnsi" w:hAnsiTheme="minorHAnsi"/>
          <w:b/>
          <w:sz w:val="25"/>
          <w:szCs w:val="25"/>
          <w:u w:val="single"/>
        </w:rPr>
        <w:t xml:space="preserve"> (Chair</w:t>
      </w:r>
      <w:r w:rsidR="0083012C" w:rsidRPr="00E97599">
        <w:rPr>
          <w:rFonts w:asciiTheme="minorHAnsi" w:hAnsiTheme="minorHAnsi"/>
          <w:b/>
          <w:sz w:val="25"/>
          <w:szCs w:val="25"/>
          <w:u w:val="single"/>
        </w:rPr>
        <w:t>:</w:t>
      </w:r>
      <w:r w:rsidR="007E0A74" w:rsidRPr="00E97599">
        <w:rPr>
          <w:rFonts w:asciiTheme="minorHAnsi" w:hAnsiTheme="minorHAnsi"/>
          <w:b/>
          <w:sz w:val="25"/>
          <w:szCs w:val="25"/>
          <w:u w:val="single"/>
        </w:rPr>
        <w:t xml:space="preserve"> </w:t>
      </w:r>
      <w:r w:rsidR="00626E71" w:rsidRPr="00E97599">
        <w:rPr>
          <w:rFonts w:asciiTheme="minorHAnsi" w:hAnsiTheme="minorHAnsi"/>
          <w:b/>
          <w:sz w:val="25"/>
          <w:szCs w:val="25"/>
          <w:u w:val="single"/>
        </w:rPr>
        <w:t>Marino Gatto</w:t>
      </w:r>
      <w:r w:rsidR="00AC69E3" w:rsidRPr="00E97599">
        <w:rPr>
          <w:rFonts w:asciiTheme="minorHAnsi" w:hAnsiTheme="minorHAnsi"/>
          <w:b/>
          <w:sz w:val="25"/>
          <w:szCs w:val="25"/>
          <w:u w:val="single"/>
        </w:rPr>
        <w:t xml:space="preserve">, Politecnico Milano - </w:t>
      </w:r>
      <w:proofErr w:type="spellStart"/>
      <w:r w:rsidR="00AC69E3" w:rsidRPr="00E97599">
        <w:rPr>
          <w:rFonts w:asciiTheme="minorHAnsi" w:hAnsiTheme="minorHAnsi"/>
          <w:b/>
          <w:sz w:val="25"/>
          <w:szCs w:val="25"/>
          <w:u w:val="single"/>
        </w:rPr>
        <w:t>Italy</w:t>
      </w:r>
      <w:proofErr w:type="spellEnd"/>
      <w:r w:rsidR="007E0A74" w:rsidRPr="00E97599">
        <w:rPr>
          <w:rFonts w:asciiTheme="minorHAnsi" w:hAnsiTheme="minorHAnsi"/>
          <w:b/>
          <w:sz w:val="25"/>
          <w:szCs w:val="25"/>
          <w:u w:val="single"/>
        </w:rPr>
        <w:t>)</w:t>
      </w:r>
    </w:p>
    <w:p w:rsidR="00182AD3" w:rsidRPr="00E97599" w:rsidRDefault="00182AD3" w:rsidP="00CA29E8">
      <w:pPr>
        <w:ind w:right="566" w:firstLine="0"/>
        <w:rPr>
          <w:rFonts w:asciiTheme="minorHAnsi" w:hAnsiTheme="minorHAnsi"/>
          <w:b/>
          <w:sz w:val="25"/>
          <w:szCs w:val="25"/>
        </w:rPr>
      </w:pPr>
    </w:p>
    <w:p w:rsidR="001940F4" w:rsidRPr="004B7E52" w:rsidRDefault="00E94812" w:rsidP="00AC69E3">
      <w:pPr>
        <w:ind w:right="566" w:firstLine="0"/>
        <w:rPr>
          <w:rFonts w:asciiTheme="minorHAnsi" w:hAnsiTheme="minorHAnsi" w:cs="Tahoma"/>
          <w:color w:val="000000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 xml:space="preserve">14.15-15.00 </w:t>
      </w:r>
      <w:r w:rsidR="001940F4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Mike Johansson</w:t>
      </w:r>
      <w:r w:rsidR="00AC69E3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 xml:space="preserve"> (Harvard T.H. Chan School of Public Health, USA)</w:t>
      </w:r>
      <w:r w:rsidR="001940F4" w:rsidRPr="004B7E52">
        <w:rPr>
          <w:rFonts w:asciiTheme="minorHAnsi" w:hAnsiTheme="minorHAnsi" w:cs="Tahoma"/>
          <w:color w:val="000000"/>
          <w:sz w:val="25"/>
          <w:szCs w:val="25"/>
          <w:shd w:val="clear" w:color="auto" w:fill="FFFFFF"/>
          <w:lang w:val="en-GB"/>
        </w:rPr>
        <w:t xml:space="preserve">: Arbovirus invasion: lessons from models and </w:t>
      </w:r>
      <w:proofErr w:type="spellStart"/>
      <w:r w:rsidR="001940F4" w:rsidRPr="004B7E52">
        <w:rPr>
          <w:rFonts w:asciiTheme="minorHAnsi" w:hAnsiTheme="minorHAnsi" w:cs="Tahoma"/>
          <w:color w:val="000000"/>
          <w:sz w:val="25"/>
          <w:szCs w:val="25"/>
          <w:shd w:val="clear" w:color="auto" w:fill="FFFFFF"/>
          <w:lang w:val="en-GB"/>
        </w:rPr>
        <w:t>Chikungunya</w:t>
      </w:r>
      <w:proofErr w:type="spellEnd"/>
    </w:p>
    <w:p w:rsidR="00E94812" w:rsidRPr="004B7E52" w:rsidRDefault="00E94812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15.00-15.30 Benjamin Roche</w:t>
      </w:r>
      <w:r w:rsidR="00AC69E3" w:rsidRPr="004B7E52">
        <w:rPr>
          <w:rFonts w:asciiTheme="minorHAnsi" w:hAnsiTheme="minorHAnsi"/>
          <w:b/>
          <w:sz w:val="25"/>
          <w:szCs w:val="25"/>
          <w:lang w:val="en-GB"/>
        </w:rPr>
        <w:t xml:space="preserve"> (IRD</w:t>
      </w:r>
      <w:r w:rsidR="000F7E86">
        <w:rPr>
          <w:rFonts w:asciiTheme="minorHAnsi" w:hAnsiTheme="minorHAnsi"/>
          <w:b/>
          <w:sz w:val="25"/>
          <w:szCs w:val="25"/>
          <w:lang w:val="en-GB"/>
        </w:rPr>
        <w:t>-UMMISCO</w:t>
      </w:r>
      <w:r w:rsidR="00AC69E3" w:rsidRPr="004B7E52">
        <w:rPr>
          <w:rFonts w:asciiTheme="minorHAnsi" w:hAnsiTheme="minorHAnsi"/>
          <w:b/>
          <w:sz w:val="25"/>
          <w:szCs w:val="25"/>
          <w:lang w:val="en-GB"/>
        </w:rPr>
        <w:t>, France)</w:t>
      </w:r>
      <w:r w:rsidR="008054A4" w:rsidRPr="004B7E52">
        <w:rPr>
          <w:rFonts w:asciiTheme="minorHAnsi" w:hAnsiTheme="minorHAnsi"/>
          <w:b/>
          <w:sz w:val="25"/>
          <w:szCs w:val="25"/>
          <w:lang w:val="en-GB"/>
        </w:rPr>
        <w:t>:</w:t>
      </w:r>
      <w:r w:rsidRPr="004B7E52">
        <w:rPr>
          <w:rFonts w:asciiTheme="minorHAnsi" w:hAnsiTheme="minorHAnsi"/>
          <w:sz w:val="25"/>
          <w:szCs w:val="25"/>
          <w:lang w:val="en-GB"/>
        </w:rPr>
        <w:t xml:space="preserve"> </w:t>
      </w:r>
      <w:proofErr w:type="spellStart"/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Chikungunya</w:t>
      </w:r>
      <w:proofErr w:type="spellEnd"/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outbreak in </w:t>
      </w:r>
      <w:proofErr w:type="spellStart"/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Carribean</w:t>
      </w:r>
      <w:proofErr w:type="spellEnd"/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island: drivers of </w:t>
      </w:r>
      <w:proofErr w:type="spellStart"/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spatio</w:t>
      </w:r>
      <w:proofErr w:type="spellEnd"/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-temporal dynamics and consequences for epidemics probability in metropolitan France</w:t>
      </w:r>
    </w:p>
    <w:p w:rsidR="00330198" w:rsidRPr="004B7E52" w:rsidRDefault="00330198" w:rsidP="00CA29E8">
      <w:pPr>
        <w:ind w:right="566" w:firstLine="0"/>
        <w:rPr>
          <w:rStyle w:val="apple-converted-space"/>
          <w:rFonts w:asciiTheme="minorHAnsi" w:eastAsiaTheme="majorEastAsia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15:30-15:45</w:t>
      </w:r>
      <w:r w:rsidRPr="004B7E52">
        <w:rPr>
          <w:rStyle w:val="apple-converted-space"/>
          <w:rFonts w:asciiTheme="minorHAnsi" w:eastAsiaTheme="majorEastAsia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Filippo </w:t>
      </w:r>
      <w:proofErr w:type="spellStart"/>
      <w:r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>Trentini</w:t>
      </w:r>
      <w:proofErr w:type="spellEnd"/>
      <w:r w:rsidR="00AC69E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(</w:t>
      </w:r>
      <w:proofErr w:type="spellStart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>Bocconi</w:t>
      </w:r>
      <w:proofErr w:type="spellEnd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University</w:t>
      </w:r>
      <w:r w:rsidR="00AC69E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Milano, Italy)</w:t>
      </w:r>
      <w:r w:rsidR="00543A1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>:</w:t>
      </w:r>
      <w:r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 xml:space="preserve"> Cost-benefit analysis of intervention strategies against </w:t>
      </w:r>
      <w:proofErr w:type="spellStart"/>
      <w:r w:rsidRPr="004B7E52">
        <w:rPr>
          <w:rFonts w:asciiTheme="minorHAnsi" w:hAnsiTheme="minorHAnsi" w:cs="Arial"/>
          <w:i/>
          <w:iCs/>
          <w:color w:val="222222"/>
          <w:sz w:val="25"/>
          <w:szCs w:val="25"/>
          <w:lang w:val="en-GB" w:eastAsia="en-US"/>
        </w:rPr>
        <w:t>Aedes</w:t>
      </w:r>
      <w:proofErr w:type="spellEnd"/>
      <w:r w:rsidRPr="004B7E52">
        <w:rPr>
          <w:rFonts w:asciiTheme="minorHAnsi" w:hAnsiTheme="minorHAnsi" w:cs="Arial"/>
          <w:i/>
          <w:iCs/>
          <w:color w:val="222222"/>
          <w:sz w:val="25"/>
          <w:szCs w:val="25"/>
          <w:lang w:val="en-GB" w:eastAsia="en-US"/>
        </w:rPr>
        <w:t xml:space="preserve"> </w:t>
      </w:r>
      <w:proofErr w:type="spellStart"/>
      <w:r w:rsidRPr="004B7E52">
        <w:rPr>
          <w:rFonts w:asciiTheme="minorHAnsi" w:hAnsiTheme="minorHAnsi" w:cs="Arial"/>
          <w:i/>
          <w:iCs/>
          <w:color w:val="222222"/>
          <w:sz w:val="25"/>
          <w:szCs w:val="25"/>
          <w:lang w:val="en-GB" w:eastAsia="en-US"/>
        </w:rPr>
        <w:t>albopictus</w:t>
      </w:r>
      <w:proofErr w:type="spellEnd"/>
      <w:r w:rsidRPr="004B7E52">
        <w:rPr>
          <w:rFonts w:asciiTheme="minorHAnsi" w:hAnsiTheme="minorHAnsi" w:cs="Arial"/>
          <w:i/>
          <w:iCs/>
          <w:color w:val="222222"/>
          <w:sz w:val="25"/>
          <w:szCs w:val="25"/>
          <w:lang w:val="en-GB" w:eastAsia="en-US"/>
        </w:rPr>
        <w:t> </w:t>
      </w:r>
      <w:r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 xml:space="preserve">and related risk of </w:t>
      </w:r>
      <w:proofErr w:type="spellStart"/>
      <w:r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>Chikungunya</w:t>
      </w:r>
      <w:proofErr w:type="spellEnd"/>
      <w:r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 xml:space="preserve"> outbreaks in temperate climate countries</w:t>
      </w:r>
    </w:p>
    <w:p w:rsidR="00D45AD0" w:rsidRPr="004B7E52" w:rsidRDefault="00D45AD0" w:rsidP="006E6C03">
      <w:pPr>
        <w:ind w:right="566" w:firstLine="0"/>
        <w:rPr>
          <w:rFonts w:asciiTheme="minorHAnsi" w:hAnsiTheme="minorHAnsi"/>
          <w:color w:val="000000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15.45-16.15</w:t>
      </w:r>
      <w:r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Maira</w:t>
      </w:r>
      <w:proofErr w:type="spellEnd"/>
      <w:r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Aguiar</w:t>
      </w:r>
      <w:proofErr w:type="spellEnd"/>
      <w:r w:rsidR="006E6C03"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(Lisbon University, Portugal)</w:t>
      </w:r>
      <w:r w:rsidRPr="004B7E52">
        <w:rPr>
          <w:rStyle w:val="apple-converted-space"/>
          <w:rFonts w:asciiTheme="minorHAnsi" w:eastAsiaTheme="majorEastAsia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:</w:t>
      </w:r>
      <w:r w:rsidRPr="004B7E52">
        <w:rPr>
          <w:rStyle w:val="apple-converted-space"/>
          <w:rFonts w:asciiTheme="minorHAnsi" w:eastAsiaTheme="majorEastAsia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Pr="004B7E52">
        <w:rPr>
          <w:rFonts w:asciiTheme="minorHAnsi" w:hAnsiTheme="minorHAnsi"/>
          <w:color w:val="000000"/>
          <w:sz w:val="25"/>
          <w:szCs w:val="25"/>
          <w:shd w:val="clear" w:color="auto" w:fill="FFFFFF"/>
          <w:lang w:val="en-GB"/>
        </w:rPr>
        <w:t xml:space="preserve">Feels right, but it’s so wrong: </w:t>
      </w:r>
      <w:r w:rsidR="00D724AC" w:rsidRPr="004B7E52">
        <w:rPr>
          <w:rFonts w:asciiTheme="minorHAnsi" w:hAnsiTheme="minorHAnsi"/>
          <w:color w:val="000000"/>
          <w:sz w:val="25"/>
          <w:szCs w:val="25"/>
          <w:shd w:val="clear" w:color="auto" w:fill="FFFFFF"/>
          <w:lang w:val="en-GB"/>
        </w:rPr>
        <w:t>t</w:t>
      </w:r>
      <w:r w:rsidRPr="004B7E52">
        <w:rPr>
          <w:rFonts w:asciiTheme="minorHAnsi" w:hAnsiTheme="minorHAnsi"/>
          <w:color w:val="000000"/>
          <w:sz w:val="25"/>
          <w:szCs w:val="25"/>
          <w:shd w:val="clear" w:color="auto" w:fill="FFFFFF"/>
          <w:lang w:val="en-GB"/>
        </w:rPr>
        <w:t>he impact of empirical data analysis on publi</w:t>
      </w:r>
      <w:r w:rsidR="00D724AC" w:rsidRPr="004B7E52">
        <w:rPr>
          <w:rFonts w:asciiTheme="minorHAnsi" w:hAnsiTheme="minorHAnsi"/>
          <w:color w:val="000000"/>
          <w:sz w:val="25"/>
          <w:szCs w:val="25"/>
          <w:shd w:val="clear" w:color="auto" w:fill="FFFFFF"/>
          <w:lang w:val="en-GB"/>
        </w:rPr>
        <w:t>c health practical intervention</w:t>
      </w:r>
    </w:p>
    <w:p w:rsidR="00DA1C50" w:rsidRPr="004B7E52" w:rsidRDefault="00DA1C50" w:rsidP="00CA29E8">
      <w:pPr>
        <w:ind w:right="566" w:firstLine="0"/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</w:pPr>
    </w:p>
    <w:p w:rsidR="00EE2192" w:rsidRPr="004B7E52" w:rsidRDefault="00330198" w:rsidP="00CA29E8">
      <w:pPr>
        <w:ind w:right="566" w:firstLine="0"/>
        <w:rPr>
          <w:rFonts w:asciiTheme="minorHAnsi" w:hAnsiTheme="minorHAnsi" w:cs="Times New Roman"/>
          <w:b/>
          <w:color w:val="000000"/>
          <w:sz w:val="25"/>
          <w:szCs w:val="25"/>
          <w:lang w:val="en-GB" w:eastAsia="it-IT"/>
        </w:rPr>
      </w:pP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1</w:t>
      </w:r>
      <w:r w:rsidR="008054A4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6.</w:t>
      </w: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15</w:t>
      </w:r>
      <w:r w:rsidR="00D45AD0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-16:45</w:t>
      </w:r>
      <w:r w:rsidR="008054A4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="00DC340C" w:rsidRPr="004B7E52">
        <w:rPr>
          <w:rFonts w:asciiTheme="minorHAnsi" w:hAnsiTheme="minorHAnsi" w:cs="Times New Roman"/>
          <w:b/>
          <w:color w:val="000000"/>
          <w:sz w:val="25"/>
          <w:szCs w:val="25"/>
          <w:lang w:val="en-GB" w:eastAsia="it-IT"/>
        </w:rPr>
        <w:t>Coffe</w:t>
      </w:r>
      <w:proofErr w:type="spellEnd"/>
      <w:r w:rsidR="00DC340C" w:rsidRPr="004B7E52">
        <w:rPr>
          <w:rFonts w:asciiTheme="minorHAnsi" w:hAnsiTheme="minorHAnsi" w:cs="Times New Roman"/>
          <w:b/>
          <w:color w:val="000000"/>
          <w:sz w:val="25"/>
          <w:szCs w:val="25"/>
          <w:lang w:val="en-GB" w:eastAsia="it-IT"/>
        </w:rPr>
        <w:t xml:space="preserve"> Break</w:t>
      </w:r>
    </w:p>
    <w:p w:rsidR="00672096" w:rsidRPr="004B7E52" w:rsidRDefault="00672096" w:rsidP="00CA29E8">
      <w:pPr>
        <w:ind w:right="566" w:firstLine="0"/>
        <w:rPr>
          <w:rFonts w:asciiTheme="minorHAnsi" w:hAnsiTheme="minorHAnsi" w:cs="Times New Roman"/>
          <w:b/>
          <w:color w:val="000000"/>
          <w:sz w:val="25"/>
          <w:szCs w:val="25"/>
          <w:lang w:val="en-GB" w:eastAsia="it-IT"/>
        </w:rPr>
      </w:pPr>
    </w:p>
    <w:p w:rsidR="006E6C03" w:rsidRPr="004B7E52" w:rsidRDefault="00672096" w:rsidP="006E6C03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Session II (</w:t>
      </w:r>
      <w:proofErr w:type="spellStart"/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contd</w:t>
      </w:r>
      <w:proofErr w:type="spellEnd"/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): Modelling (Chair</w:t>
      </w:r>
      <w:r w:rsidR="0083012C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:</w:t>
      </w:r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Marino </w:t>
      </w:r>
      <w:proofErr w:type="spellStart"/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Gatto</w:t>
      </w:r>
      <w:proofErr w:type="spellEnd"/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, </w:t>
      </w:r>
      <w:proofErr w:type="spellStart"/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Politecnico</w:t>
      </w:r>
      <w:proofErr w:type="spellEnd"/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Milano - Italy)</w:t>
      </w:r>
    </w:p>
    <w:p w:rsidR="00672096" w:rsidRPr="004B7E52" w:rsidRDefault="00672096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</w:p>
    <w:p w:rsidR="00DA1C50" w:rsidRPr="004B7E52" w:rsidRDefault="00330198" w:rsidP="006E6C03">
      <w:pPr>
        <w:ind w:right="566" w:firstLine="0"/>
        <w:rPr>
          <w:rStyle w:val="apple-converted-space"/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16</w:t>
      </w:r>
      <w:r w:rsidR="00E94812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.</w:t>
      </w: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45</w:t>
      </w:r>
      <w:r w:rsidR="00E94812"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-17.</w:t>
      </w: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>15</w:t>
      </w:r>
      <w:r w:rsidR="00DA1C50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Bobby Reiner</w:t>
      </w:r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(Indiana University, USA)</w:t>
      </w:r>
      <w:r w:rsidR="008054A4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:</w:t>
      </w:r>
      <w:r w:rsidR="00DA1C50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Estimating mosquito abundance and suit</w:t>
      </w:r>
      <w:r w:rsidR="00D724AC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ability in a changing landscape</w:t>
      </w:r>
      <w:r w:rsidR="00DA1C50" w:rsidRPr="004B7E52">
        <w:rPr>
          <w:rStyle w:val="apple-converted-space"/>
          <w:rFonts w:asciiTheme="minorHAnsi" w:eastAsiaTheme="majorEastAsia" w:hAnsiTheme="minorHAnsi" w:cs="Arial"/>
          <w:color w:val="222222"/>
          <w:sz w:val="25"/>
          <w:szCs w:val="25"/>
          <w:shd w:val="clear" w:color="auto" w:fill="FFFFFF"/>
          <w:lang w:val="en-GB"/>
        </w:rPr>
        <w:t> </w:t>
      </w:r>
    </w:p>
    <w:p w:rsidR="00330198" w:rsidRPr="004B7E52" w:rsidRDefault="00330198" w:rsidP="00CA29E8">
      <w:pPr>
        <w:ind w:right="566" w:firstLine="0"/>
        <w:rPr>
          <w:rStyle w:val="apple-converted-space"/>
          <w:rFonts w:asciiTheme="minorHAnsi" w:eastAsiaTheme="majorEastAsia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17.15-17.45</w:t>
      </w:r>
      <w:r w:rsidRPr="004B7E52">
        <w:rPr>
          <w:rFonts w:asciiTheme="minorHAnsi" w:hAnsiTheme="minorHAnsi"/>
          <w:b/>
          <w:color w:val="000000"/>
          <w:sz w:val="25"/>
          <w:szCs w:val="25"/>
          <w:shd w:val="clear" w:color="auto" w:fill="FFFFFF"/>
          <w:lang w:val="en-GB"/>
        </w:rPr>
        <w:t xml:space="preserve"> Giorgio </w:t>
      </w:r>
      <w:proofErr w:type="spellStart"/>
      <w:r w:rsidRPr="004B7E52">
        <w:rPr>
          <w:rFonts w:asciiTheme="minorHAnsi" w:hAnsiTheme="minorHAnsi"/>
          <w:b/>
          <w:color w:val="000000"/>
          <w:sz w:val="25"/>
          <w:szCs w:val="25"/>
          <w:shd w:val="clear" w:color="auto" w:fill="FFFFFF"/>
          <w:lang w:val="en-GB"/>
        </w:rPr>
        <w:t>Guzzetta</w:t>
      </w:r>
      <w:proofErr w:type="spellEnd"/>
      <w:r w:rsidR="00882536">
        <w:rPr>
          <w:rFonts w:asciiTheme="minorHAnsi" w:hAnsiTheme="minorHAnsi"/>
          <w:b/>
          <w:color w:val="000000"/>
          <w:sz w:val="25"/>
          <w:szCs w:val="25"/>
          <w:shd w:val="clear" w:color="auto" w:fill="FFFFFF"/>
          <w:lang w:val="en-GB"/>
        </w:rPr>
        <w:t xml:space="preserve"> (FBK</w:t>
      </w:r>
      <w:r w:rsidR="006E6C03" w:rsidRPr="004B7E52">
        <w:rPr>
          <w:rFonts w:asciiTheme="minorHAnsi" w:hAnsiTheme="minorHAnsi"/>
          <w:b/>
          <w:color w:val="000000"/>
          <w:sz w:val="25"/>
          <w:szCs w:val="25"/>
          <w:shd w:val="clear" w:color="auto" w:fill="FFFFFF"/>
          <w:lang w:val="en-GB"/>
        </w:rPr>
        <w:t xml:space="preserve"> Trento, Italy)</w:t>
      </w:r>
      <w:r w:rsidRPr="004B7E52">
        <w:rPr>
          <w:rFonts w:asciiTheme="minorHAnsi" w:hAnsiTheme="minorHAnsi"/>
          <w:b/>
          <w:color w:val="000000"/>
          <w:sz w:val="25"/>
          <w:szCs w:val="25"/>
          <w:shd w:val="clear" w:color="auto" w:fill="FFFFFF"/>
          <w:lang w:val="en-GB"/>
        </w:rPr>
        <w:t>:</w:t>
      </w:r>
      <w:r w:rsidRPr="004B7E52">
        <w:rPr>
          <w:rFonts w:asciiTheme="minorHAnsi" w:hAnsiTheme="minorHAnsi"/>
          <w:color w:val="000000"/>
          <w:sz w:val="25"/>
          <w:szCs w:val="25"/>
          <w:shd w:val="clear" w:color="auto" w:fill="FFFFFF"/>
          <w:lang w:val="en-GB"/>
        </w:rPr>
        <w:t xml:space="preserve"> </w:t>
      </w:r>
      <w:r w:rsidRPr="004B7E52">
        <w:rPr>
          <w:rFonts w:asciiTheme="minorHAnsi" w:hAnsiTheme="minorHAnsi"/>
          <w:color w:val="222222"/>
          <w:sz w:val="25"/>
          <w:szCs w:val="25"/>
          <w:shd w:val="clear" w:color="auto" w:fill="FFFFFF"/>
          <w:lang w:val="en-GB"/>
        </w:rPr>
        <w:t>Effects of temperature and carrying capacity on mosquito dynamics</w:t>
      </w:r>
    </w:p>
    <w:p w:rsidR="00DA1C50" w:rsidRPr="004B7E52" w:rsidRDefault="00330198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lastRenderedPageBreak/>
        <w:t>17.45</w:t>
      </w:r>
      <w:r w:rsidR="00DA1C50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-18.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15</w:t>
      </w:r>
      <w:r w:rsidR="00DA1C50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092B7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Flash talks, questions and discussion</w:t>
      </w:r>
    </w:p>
    <w:p w:rsidR="00CA29E8" w:rsidRPr="004B7E52" w:rsidRDefault="00CA29E8" w:rsidP="00CA29E8">
      <w:pPr>
        <w:ind w:right="566" w:firstLine="0"/>
        <w:rPr>
          <w:rFonts w:asciiTheme="minorHAnsi" w:hAnsiTheme="minorHAnsi"/>
          <w:b/>
          <w:i/>
          <w:sz w:val="25"/>
          <w:szCs w:val="25"/>
          <w:lang w:val="en-GB"/>
        </w:rPr>
      </w:pPr>
    </w:p>
    <w:p w:rsidR="00235237" w:rsidRPr="004B7E52" w:rsidRDefault="00235237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 xml:space="preserve">19.00 Lakefront Dining </w:t>
      </w:r>
    </w:p>
    <w:p w:rsidR="00004CB7" w:rsidRPr="004B7E52" w:rsidRDefault="00004CB7" w:rsidP="00CA29E8">
      <w:pPr>
        <w:ind w:right="566" w:firstLine="0"/>
        <w:rPr>
          <w:rFonts w:asciiTheme="minorHAnsi" w:hAnsiTheme="minorHAnsi"/>
          <w:b/>
          <w:i/>
          <w:sz w:val="25"/>
          <w:szCs w:val="25"/>
          <w:lang w:val="en-GB"/>
        </w:rPr>
      </w:pPr>
    </w:p>
    <w:p w:rsidR="009952F3" w:rsidRPr="004B7E52" w:rsidRDefault="00CA29E8" w:rsidP="00CA29E8">
      <w:pPr>
        <w:ind w:right="566" w:firstLine="0"/>
        <w:rPr>
          <w:rFonts w:asciiTheme="minorHAnsi" w:hAnsiTheme="minorHAnsi"/>
          <w:b/>
          <w:i/>
          <w:sz w:val="26"/>
          <w:szCs w:val="26"/>
          <w:lang w:val="en-GB"/>
        </w:rPr>
      </w:pPr>
      <w:r w:rsidRPr="004B7E52">
        <w:rPr>
          <w:rFonts w:asciiTheme="minorHAnsi" w:hAnsiTheme="minorHAnsi"/>
          <w:b/>
          <w:i/>
          <w:sz w:val="26"/>
          <w:szCs w:val="26"/>
          <w:lang w:val="en-GB"/>
        </w:rPr>
        <w:t>FRIDAY 24</w:t>
      </w:r>
      <w:r w:rsidRPr="004B7E52">
        <w:rPr>
          <w:rFonts w:asciiTheme="minorHAnsi" w:hAnsiTheme="minorHAnsi"/>
          <w:b/>
          <w:i/>
          <w:sz w:val="26"/>
          <w:szCs w:val="26"/>
          <w:vertAlign w:val="superscript"/>
          <w:lang w:val="en-GB"/>
        </w:rPr>
        <w:t>TH</w:t>
      </w:r>
      <w:r w:rsidRPr="004B7E52">
        <w:rPr>
          <w:rFonts w:asciiTheme="minorHAnsi" w:hAnsiTheme="minorHAnsi"/>
          <w:b/>
          <w:i/>
          <w:sz w:val="26"/>
          <w:szCs w:val="26"/>
          <w:lang w:val="en-GB"/>
        </w:rPr>
        <w:t xml:space="preserve"> JULY </w:t>
      </w:r>
    </w:p>
    <w:p w:rsidR="00DA1C50" w:rsidRPr="004B7E52" w:rsidRDefault="00DA1C50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</w:p>
    <w:p w:rsidR="008054A4" w:rsidRPr="004B7E52" w:rsidRDefault="00FF5BFE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Session II (</w:t>
      </w:r>
      <w:proofErr w:type="spellStart"/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cont</w:t>
      </w:r>
      <w:r w:rsidR="008054A4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d</w:t>
      </w:r>
      <w:proofErr w:type="spellEnd"/>
      <w:r w:rsidR="008054A4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): Modelling</w:t>
      </w:r>
      <w:r w:rsidR="0080292D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(Chair</w:t>
      </w:r>
      <w:r w:rsidR="0083012C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:</w:t>
      </w:r>
      <w:r w:rsidR="0080292D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</w:t>
      </w:r>
      <w:proofErr w:type="spellStart"/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Alessia</w:t>
      </w:r>
      <w:proofErr w:type="spellEnd"/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</w:t>
      </w:r>
      <w:proofErr w:type="spellStart"/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Melegaro</w:t>
      </w:r>
      <w:proofErr w:type="spellEnd"/>
      <w:r w:rsidR="00AC69E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, </w:t>
      </w:r>
      <w:proofErr w:type="spellStart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u w:val="single"/>
          <w:lang w:val="en-GB" w:eastAsia="en-US"/>
        </w:rPr>
        <w:t>Bocconi</w:t>
      </w:r>
      <w:proofErr w:type="spellEnd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u w:val="single"/>
          <w:lang w:val="en-GB" w:eastAsia="en-US"/>
        </w:rPr>
        <w:t xml:space="preserve"> University</w:t>
      </w:r>
      <w:r w:rsidR="00AC69E3" w:rsidRPr="004B7E52">
        <w:rPr>
          <w:rFonts w:asciiTheme="minorHAnsi" w:hAnsiTheme="minorHAnsi" w:cs="Arial"/>
          <w:b/>
          <w:color w:val="222222"/>
          <w:sz w:val="25"/>
          <w:szCs w:val="25"/>
          <w:u w:val="single"/>
          <w:lang w:val="en-GB" w:eastAsia="en-US"/>
        </w:rPr>
        <w:t xml:space="preserve"> Milano - Italy</w:t>
      </w:r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</w:t>
      </w:r>
    </w:p>
    <w:p w:rsidR="00FF5BFE" w:rsidRPr="004B7E52" w:rsidRDefault="00FF5BFE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</w:p>
    <w:p w:rsidR="00E94812" w:rsidRPr="004B7E52" w:rsidRDefault="00F137EF" w:rsidP="006E6C03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8</w:t>
      </w:r>
      <w:r w:rsidR="00F5164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.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45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-0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9.15</w:t>
      </w:r>
      <w:r w:rsidR="00F5164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E94812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Nik </w:t>
      </w:r>
      <w:proofErr w:type="spellStart"/>
      <w:r w:rsidR="00E94812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Wiman</w:t>
      </w:r>
      <w:proofErr w:type="spellEnd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(Oregon State University, USA)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:</w:t>
      </w:r>
      <w:r w:rsidR="00E94812"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 xml:space="preserve"> Drosophila </w:t>
      </w:r>
      <w:proofErr w:type="spellStart"/>
      <w:r w:rsidR="00E94812"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>suzukii</w:t>
      </w:r>
      <w:proofErr w:type="spellEnd"/>
      <w:r w:rsidR="00E94812"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population estimation and development of a real-time risk model</w:t>
      </w:r>
    </w:p>
    <w:p w:rsidR="00E94812" w:rsidRPr="004B7E52" w:rsidRDefault="008054A4" w:rsidP="00CA29E8">
      <w:pPr>
        <w:ind w:right="566" w:firstLine="0"/>
        <w:rPr>
          <w:rFonts w:asciiTheme="minorHAnsi" w:hAnsiTheme="minorHAnsi"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</w:t>
      </w:r>
      <w:r w:rsidR="00F137E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9.15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-</w:t>
      </w:r>
      <w:r w:rsidR="00F137E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9.45</w:t>
      </w:r>
      <w:r w:rsidR="00F5164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Andrea Pugliese</w:t>
      </w:r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(University of Trento, Italy)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: </w:t>
      </w:r>
      <w:r w:rsidR="00E94812"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Modelling </w:t>
      </w:r>
      <w:r w:rsidR="00E94812"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>Drosophila</w:t>
      </w:r>
      <w:r w:rsidR="00E94812"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dynamics in Trentino</w:t>
      </w:r>
    </w:p>
    <w:p w:rsidR="00F137EF" w:rsidRPr="004B7E52" w:rsidRDefault="00F137EF" w:rsidP="00CA29E8">
      <w:pPr>
        <w:ind w:right="566" w:firstLine="0"/>
        <w:rPr>
          <w:rFonts w:asciiTheme="minorHAnsi" w:hAnsiTheme="minorHAnsi"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09.45-10.00</w:t>
      </w:r>
      <w:r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</w:t>
      </w:r>
      <w:proofErr w:type="spellStart"/>
      <w:r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>Emanuele</w:t>
      </w:r>
      <w:proofErr w:type="spellEnd"/>
      <w:r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</w:t>
      </w:r>
      <w:proofErr w:type="gramStart"/>
      <w:r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>del</w:t>
      </w:r>
      <w:proofErr w:type="gramEnd"/>
      <w:r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Fava</w:t>
      </w:r>
      <w:r w:rsidR="00AC69E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(</w:t>
      </w:r>
      <w:proofErr w:type="spellStart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>Bocconi</w:t>
      </w:r>
      <w:proofErr w:type="spellEnd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University</w:t>
      </w:r>
      <w:r w:rsidR="00AC69E3" w:rsidRPr="004B7E52">
        <w:rPr>
          <w:rFonts w:asciiTheme="minorHAnsi" w:hAnsiTheme="minorHAnsi" w:cs="Arial"/>
          <w:b/>
          <w:color w:val="222222"/>
          <w:sz w:val="25"/>
          <w:szCs w:val="25"/>
          <w:lang w:val="en-GB" w:eastAsia="en-US"/>
        </w:rPr>
        <w:t xml:space="preserve"> Milano, Italy)</w:t>
      </w:r>
      <w:r w:rsidR="006A0CE6"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>:</w:t>
      </w:r>
      <w:r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 xml:space="preserve"> Assessing the economic impact of </w:t>
      </w:r>
      <w:r w:rsidRPr="004B7E52">
        <w:rPr>
          <w:rFonts w:asciiTheme="minorHAnsi" w:hAnsiTheme="minorHAnsi" w:cs="Arial"/>
          <w:i/>
          <w:iCs/>
          <w:color w:val="222222"/>
          <w:sz w:val="25"/>
          <w:szCs w:val="25"/>
          <w:lang w:val="en-GB" w:eastAsia="en-US"/>
        </w:rPr>
        <w:t xml:space="preserve">D. </w:t>
      </w:r>
      <w:proofErr w:type="spellStart"/>
      <w:r w:rsidRPr="004B7E52">
        <w:rPr>
          <w:rFonts w:asciiTheme="minorHAnsi" w:hAnsiTheme="minorHAnsi" w:cs="Arial"/>
          <w:i/>
          <w:iCs/>
          <w:color w:val="222222"/>
          <w:sz w:val="25"/>
          <w:szCs w:val="25"/>
          <w:lang w:val="en-GB" w:eastAsia="en-US"/>
        </w:rPr>
        <w:t>suzukii</w:t>
      </w:r>
      <w:proofErr w:type="spellEnd"/>
      <w:r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 xml:space="preserve"> on production of </w:t>
      </w:r>
      <w:r w:rsidR="00D724AC" w:rsidRPr="004B7E52">
        <w:rPr>
          <w:rFonts w:asciiTheme="minorHAnsi" w:hAnsiTheme="minorHAnsi" w:cs="Arial"/>
          <w:color w:val="222222"/>
          <w:sz w:val="25"/>
          <w:szCs w:val="25"/>
          <w:lang w:val="en-GB" w:eastAsia="en-US"/>
        </w:rPr>
        <w:t>soft fruits in Trentino, Italy</w:t>
      </w:r>
    </w:p>
    <w:p w:rsidR="00F51648" w:rsidRPr="004B7E52" w:rsidRDefault="00F51648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10.00-1</w:t>
      </w:r>
      <w:r w:rsidR="001745BD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.3</w:t>
      </w:r>
      <w:r w:rsidR="008054A4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</w:t>
      </w:r>
      <w:r w:rsidR="0083346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Flash talks, q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uestions and Discussion</w:t>
      </w:r>
    </w:p>
    <w:p w:rsidR="0043049C" w:rsidRPr="004B7E52" w:rsidRDefault="0043049C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F51648" w:rsidRPr="004B7E52" w:rsidRDefault="00713B9B" w:rsidP="00CA29E8">
      <w:pPr>
        <w:ind w:right="566" w:firstLine="0"/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Tahoma"/>
          <w:b/>
          <w:color w:val="000000"/>
          <w:sz w:val="25"/>
          <w:szCs w:val="25"/>
          <w:shd w:val="clear" w:color="auto" w:fill="FFFFFF"/>
          <w:lang w:val="en-GB"/>
        </w:rPr>
        <w:t xml:space="preserve">10.30-11.00 </w:t>
      </w:r>
      <w:proofErr w:type="spellStart"/>
      <w:r w:rsidR="00DC340C" w:rsidRPr="004B7E52">
        <w:rPr>
          <w:rFonts w:asciiTheme="minorHAnsi" w:hAnsiTheme="minorHAnsi" w:cs="Times New Roman"/>
          <w:b/>
          <w:color w:val="000000"/>
          <w:sz w:val="25"/>
          <w:szCs w:val="25"/>
          <w:lang w:val="en-GB" w:eastAsia="it-IT"/>
        </w:rPr>
        <w:t>Coffe</w:t>
      </w:r>
      <w:proofErr w:type="spellEnd"/>
      <w:r w:rsidR="00DC340C" w:rsidRPr="004B7E52">
        <w:rPr>
          <w:rFonts w:asciiTheme="minorHAnsi" w:hAnsiTheme="minorHAnsi" w:cs="Times New Roman"/>
          <w:b/>
          <w:color w:val="000000"/>
          <w:sz w:val="25"/>
          <w:szCs w:val="25"/>
          <w:lang w:val="en-GB" w:eastAsia="it-IT"/>
        </w:rPr>
        <w:t xml:space="preserve"> Break</w:t>
      </w:r>
    </w:p>
    <w:p w:rsidR="00F51648" w:rsidRPr="004B7E52" w:rsidRDefault="00F51648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181DDB" w:rsidRPr="004B7E52" w:rsidRDefault="008054A4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Session III: Surveillance and c</w:t>
      </w:r>
      <w:r w:rsidR="00181DDB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ontrol</w:t>
      </w:r>
      <w:r w:rsidR="0080292D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(Chair</w:t>
      </w:r>
      <w:r w:rsidR="0083012C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:</w:t>
      </w:r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Roberto </w:t>
      </w:r>
      <w:proofErr w:type="spellStart"/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Rosà</w:t>
      </w:r>
      <w:proofErr w:type="spellEnd"/>
      <w:r w:rsidR="00172576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, FEM </w:t>
      </w:r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San Michele </w:t>
      </w:r>
      <w:proofErr w:type="spellStart"/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all’Adige</w:t>
      </w:r>
      <w:proofErr w:type="spellEnd"/>
      <w:r w:rsidR="006E6C03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(TN) - Italy</w:t>
      </w:r>
      <w:r w:rsidR="0080292D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</w:t>
      </w:r>
    </w:p>
    <w:p w:rsidR="007E0A74" w:rsidRPr="004B7E52" w:rsidRDefault="007E0A74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</w:p>
    <w:p w:rsidR="00E94812" w:rsidRPr="004B7E52" w:rsidRDefault="00F51648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11.00</w:t>
      </w:r>
      <w:r w:rsidR="00737BD5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-</w:t>
      </w:r>
      <w:r w:rsidR="00C923DA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11.30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="00E94812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Chris Barker</w:t>
      </w:r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(UC Davis, USA)</w:t>
      </w:r>
      <w:r w:rsidR="00E94812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:</w:t>
      </w:r>
      <w:r w:rsidR="00E94812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Model-based decision support for surveillance and control of the invasive mosquito,</w:t>
      </w:r>
      <w:r w:rsidR="00E94812" w:rsidRPr="004B7E52">
        <w:rPr>
          <w:rStyle w:val="apple-converted-space"/>
          <w:rFonts w:asciiTheme="minorHAnsi" w:eastAsiaTheme="majorEastAsia" w:hAnsiTheme="minorHAnsi" w:cs="Arial"/>
          <w:color w:val="222222"/>
          <w:sz w:val="25"/>
          <w:szCs w:val="25"/>
          <w:shd w:val="clear" w:color="auto" w:fill="FFFFFF"/>
          <w:lang w:val="en-GB"/>
        </w:rPr>
        <w:t> </w:t>
      </w:r>
      <w:proofErr w:type="spellStart"/>
      <w:r w:rsidR="00E94812" w:rsidRPr="004B7E52">
        <w:rPr>
          <w:rFonts w:asciiTheme="minorHAnsi" w:hAnsiTheme="minorHAnsi" w:cs="Arial"/>
          <w:i/>
          <w:iCs/>
          <w:color w:val="222222"/>
          <w:sz w:val="25"/>
          <w:szCs w:val="25"/>
          <w:shd w:val="clear" w:color="auto" w:fill="FFFFFF"/>
          <w:lang w:val="en-GB"/>
        </w:rPr>
        <w:t>Aedes</w:t>
      </w:r>
      <w:proofErr w:type="spellEnd"/>
      <w:r w:rsidR="00E94812" w:rsidRPr="004B7E52">
        <w:rPr>
          <w:rFonts w:asciiTheme="minorHAnsi" w:hAnsiTheme="minorHAnsi" w:cs="Arial"/>
          <w:i/>
          <w:iCs/>
          <w:color w:val="222222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="00E94812" w:rsidRPr="004B7E52">
        <w:rPr>
          <w:rFonts w:asciiTheme="minorHAnsi" w:hAnsiTheme="minorHAnsi" w:cs="Arial"/>
          <w:i/>
          <w:iCs/>
          <w:color w:val="222222"/>
          <w:sz w:val="25"/>
          <w:szCs w:val="25"/>
          <w:shd w:val="clear" w:color="auto" w:fill="FFFFFF"/>
          <w:lang w:val="en-GB"/>
        </w:rPr>
        <w:t>albopictus</w:t>
      </w:r>
      <w:proofErr w:type="spellEnd"/>
    </w:p>
    <w:p w:rsidR="00F51648" w:rsidRPr="004B7E52" w:rsidRDefault="00713B9B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11.</w:t>
      </w:r>
      <w:r w:rsidR="0033019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30</w:t>
      </w:r>
      <w:r w:rsidR="00737BD5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-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</w:t>
      </w:r>
      <w:r w:rsidR="0033019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1.50</w:t>
      </w:r>
      <w:r w:rsidR="001745BD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517777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Markus </w:t>
      </w:r>
      <w:proofErr w:type="spellStart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Neteler</w:t>
      </w:r>
      <w:proofErr w:type="spellEnd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</w:t>
      </w:r>
      <w:r w:rsidR="00172576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FEM </w:t>
      </w:r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San Michele </w:t>
      </w:r>
      <w:proofErr w:type="spellStart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all’Adige</w:t>
      </w:r>
      <w:proofErr w:type="spellEnd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(TN), Italy)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:</w:t>
      </w:r>
      <w:r w:rsidR="00F5164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F51648" w:rsidRPr="004B7E52">
        <w:rPr>
          <w:rFonts w:asciiTheme="minorHAnsi" w:hAnsiTheme="minorHAnsi"/>
          <w:bCs/>
          <w:sz w:val="25"/>
          <w:szCs w:val="25"/>
          <w:lang w:val="en-GB" w:eastAsia="it-IT"/>
        </w:rPr>
        <w:t>Spatial models for invasive species</w:t>
      </w:r>
    </w:p>
    <w:p w:rsidR="001745BD" w:rsidRPr="004B7E52" w:rsidRDefault="001745BD" w:rsidP="00CA29E8">
      <w:pPr>
        <w:ind w:right="566" w:firstLine="0"/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</w:t>
      </w:r>
      <w:r w:rsidR="00330198" w:rsidRPr="004B7E52">
        <w:rPr>
          <w:rFonts w:asciiTheme="minorHAnsi" w:hAnsiTheme="minorHAnsi"/>
          <w:b/>
          <w:sz w:val="25"/>
          <w:szCs w:val="25"/>
          <w:lang w:val="en-GB"/>
        </w:rPr>
        <w:t>1.50</w:t>
      </w:r>
      <w:r w:rsidR="00737BD5" w:rsidRPr="004B7E52">
        <w:rPr>
          <w:rFonts w:asciiTheme="minorHAnsi" w:hAnsiTheme="minorHAnsi"/>
          <w:b/>
          <w:sz w:val="25"/>
          <w:szCs w:val="25"/>
          <w:lang w:val="en-GB"/>
        </w:rPr>
        <w:t>-</w:t>
      </w:r>
      <w:r w:rsidR="00713B9B" w:rsidRPr="004B7E52">
        <w:rPr>
          <w:rFonts w:asciiTheme="minorHAnsi" w:hAnsiTheme="minorHAnsi"/>
          <w:b/>
          <w:sz w:val="25"/>
          <w:szCs w:val="25"/>
          <w:lang w:val="en-GB"/>
        </w:rPr>
        <w:t>12.</w:t>
      </w:r>
      <w:r w:rsidR="00330198" w:rsidRPr="004B7E52">
        <w:rPr>
          <w:rFonts w:asciiTheme="minorHAnsi" w:hAnsiTheme="minorHAnsi"/>
          <w:b/>
          <w:sz w:val="25"/>
          <w:szCs w:val="25"/>
          <w:lang w:val="en-GB"/>
        </w:rPr>
        <w:t>10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 xml:space="preserve"> </w:t>
      </w:r>
      <w:proofErr w:type="spellStart"/>
      <w:r w:rsidR="00713B9B" w:rsidRPr="004B7E52">
        <w:rPr>
          <w:rFonts w:asciiTheme="minorHAnsi" w:hAnsiTheme="minorHAnsi"/>
          <w:b/>
          <w:sz w:val="25"/>
          <w:szCs w:val="25"/>
          <w:lang w:val="en-GB"/>
        </w:rPr>
        <w:t>Gioia</w:t>
      </w:r>
      <w:proofErr w:type="spellEnd"/>
      <w:r w:rsidR="00713B9B" w:rsidRPr="004B7E52">
        <w:rPr>
          <w:rFonts w:asciiTheme="minorHAnsi" w:hAnsiTheme="minorHAnsi"/>
          <w:b/>
          <w:sz w:val="25"/>
          <w:szCs w:val="25"/>
          <w:lang w:val="en-GB"/>
        </w:rPr>
        <w:t xml:space="preserve"> </w:t>
      </w:r>
      <w:proofErr w:type="spellStart"/>
      <w:r w:rsidR="00713B9B" w:rsidRPr="004B7E52">
        <w:rPr>
          <w:rFonts w:asciiTheme="minorHAnsi" w:hAnsiTheme="minorHAnsi"/>
          <w:b/>
          <w:sz w:val="25"/>
          <w:szCs w:val="25"/>
          <w:lang w:val="en-GB"/>
        </w:rPr>
        <w:t>Capelli</w:t>
      </w:r>
      <w:proofErr w:type="spellEnd"/>
      <w:r w:rsidR="006E6C03" w:rsidRPr="004B7E52">
        <w:rPr>
          <w:rFonts w:asciiTheme="minorHAnsi" w:hAnsiTheme="minorHAnsi"/>
          <w:b/>
          <w:sz w:val="25"/>
          <w:szCs w:val="25"/>
          <w:lang w:val="en-GB"/>
        </w:rPr>
        <w:t xml:space="preserve"> (IZSVE </w:t>
      </w:r>
      <w:proofErr w:type="spellStart"/>
      <w:r w:rsidR="006E6C03" w:rsidRPr="004B7E52">
        <w:rPr>
          <w:rFonts w:asciiTheme="minorHAnsi" w:hAnsiTheme="minorHAnsi"/>
          <w:b/>
          <w:sz w:val="25"/>
          <w:szCs w:val="25"/>
          <w:lang w:val="en-GB"/>
        </w:rPr>
        <w:t>Padova</w:t>
      </w:r>
      <w:proofErr w:type="spellEnd"/>
      <w:r w:rsidR="006E6C03" w:rsidRPr="004B7E52">
        <w:rPr>
          <w:rFonts w:asciiTheme="minorHAnsi" w:hAnsiTheme="minorHAnsi"/>
          <w:b/>
          <w:sz w:val="25"/>
          <w:szCs w:val="25"/>
          <w:lang w:val="en-GB"/>
        </w:rPr>
        <w:t>, Italy)</w:t>
      </w:r>
      <w:r w:rsidR="00713B9B" w:rsidRPr="004B7E52">
        <w:rPr>
          <w:rFonts w:asciiTheme="minorHAnsi" w:hAnsiTheme="minorHAnsi"/>
          <w:b/>
          <w:sz w:val="25"/>
          <w:szCs w:val="25"/>
          <w:lang w:val="en-GB"/>
        </w:rPr>
        <w:t>: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 xml:space="preserve"> </w:t>
      </w:r>
      <w:r w:rsidRPr="004B7E52">
        <w:rPr>
          <w:rFonts w:asciiTheme="minorHAnsi" w:hAnsiTheme="minorHAnsi"/>
          <w:bCs/>
          <w:color w:val="000000" w:themeColor="text1"/>
          <w:sz w:val="25"/>
          <w:szCs w:val="25"/>
          <w:shd w:val="clear" w:color="auto" w:fill="FFFFFF"/>
          <w:lang w:val="en-GB"/>
        </w:rPr>
        <w:t xml:space="preserve">Impact of </w:t>
      </w:r>
      <w:proofErr w:type="spellStart"/>
      <w:r w:rsidRPr="004B7E52">
        <w:rPr>
          <w:rFonts w:asciiTheme="minorHAnsi" w:hAnsiTheme="minorHAnsi"/>
          <w:bCs/>
          <w:i/>
          <w:color w:val="000000" w:themeColor="text1"/>
          <w:sz w:val="25"/>
          <w:szCs w:val="25"/>
          <w:shd w:val="clear" w:color="auto" w:fill="FFFFFF"/>
          <w:lang w:val="en-GB"/>
        </w:rPr>
        <w:t>Aedes</w:t>
      </w:r>
      <w:proofErr w:type="spellEnd"/>
      <w:r w:rsidRPr="004B7E52">
        <w:rPr>
          <w:rFonts w:asciiTheme="minorHAnsi" w:hAnsiTheme="minorHAnsi"/>
          <w:bCs/>
          <w:i/>
          <w:color w:val="000000" w:themeColor="text1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Pr="004B7E52">
        <w:rPr>
          <w:rFonts w:asciiTheme="minorHAnsi" w:hAnsiTheme="minorHAnsi"/>
          <w:bCs/>
          <w:i/>
          <w:color w:val="000000" w:themeColor="text1"/>
          <w:sz w:val="25"/>
          <w:szCs w:val="25"/>
          <w:shd w:val="clear" w:color="auto" w:fill="FFFFFF"/>
          <w:lang w:val="en-GB"/>
        </w:rPr>
        <w:t>koreicus</w:t>
      </w:r>
      <w:proofErr w:type="spellEnd"/>
      <w:r w:rsidRPr="004B7E52">
        <w:rPr>
          <w:rFonts w:asciiTheme="minorHAnsi" w:hAnsiTheme="minorHAnsi"/>
          <w:bCs/>
          <w:color w:val="000000" w:themeColor="text1"/>
          <w:sz w:val="25"/>
          <w:szCs w:val="25"/>
          <w:shd w:val="clear" w:color="auto" w:fill="FFFFFF"/>
          <w:lang w:val="en-GB"/>
        </w:rPr>
        <w:t xml:space="preserve"> on surveillance and control: what could change</w:t>
      </w:r>
      <w:r w:rsidRPr="004B7E52"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  <w:t>?</w:t>
      </w:r>
    </w:p>
    <w:p w:rsidR="001745BD" w:rsidRPr="004B7E52" w:rsidRDefault="00713B9B" w:rsidP="00CA29E8">
      <w:pPr>
        <w:ind w:right="566" w:firstLine="0"/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12.</w:t>
      </w:r>
      <w:r w:rsidR="00330198" w:rsidRPr="004B7E52">
        <w:rPr>
          <w:rFonts w:asciiTheme="minorHAnsi" w:hAnsiTheme="minorHAnsi"/>
          <w:b/>
          <w:sz w:val="25"/>
          <w:szCs w:val="25"/>
          <w:lang w:val="en-GB"/>
        </w:rPr>
        <w:t>10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>-12.</w:t>
      </w:r>
      <w:r w:rsidR="00330198" w:rsidRPr="004B7E52">
        <w:rPr>
          <w:rFonts w:asciiTheme="minorHAnsi" w:hAnsiTheme="minorHAnsi"/>
          <w:b/>
          <w:sz w:val="25"/>
          <w:szCs w:val="25"/>
          <w:lang w:val="en-GB"/>
        </w:rPr>
        <w:t>30</w:t>
      </w:r>
      <w:r w:rsidR="001745BD" w:rsidRPr="004B7E52">
        <w:rPr>
          <w:rFonts w:asciiTheme="minorHAnsi" w:hAnsiTheme="minorHAnsi"/>
          <w:b/>
          <w:color w:val="000000" w:themeColor="text1"/>
          <w:sz w:val="25"/>
          <w:szCs w:val="25"/>
          <w:shd w:val="clear" w:color="auto" w:fill="FFFFFF"/>
          <w:lang w:val="en-GB"/>
        </w:rPr>
        <w:t xml:space="preserve"> </w:t>
      </w:r>
      <w:r w:rsidR="00A56C7E" w:rsidRPr="004B7E52">
        <w:rPr>
          <w:rFonts w:asciiTheme="minorHAnsi" w:hAnsiTheme="minorHAnsi"/>
          <w:b/>
          <w:color w:val="000000" w:themeColor="text1"/>
          <w:sz w:val="25"/>
          <w:szCs w:val="25"/>
          <w:shd w:val="clear" w:color="auto" w:fill="FFFFFF"/>
          <w:lang w:val="en-GB"/>
        </w:rPr>
        <w:t>Claudio</w:t>
      </w:r>
      <w:r w:rsidRPr="004B7E52">
        <w:rPr>
          <w:rFonts w:asciiTheme="minorHAnsi" w:hAnsiTheme="minorHAnsi"/>
          <w:b/>
          <w:color w:val="000000" w:themeColor="text1"/>
          <w:sz w:val="25"/>
          <w:szCs w:val="25"/>
          <w:shd w:val="clear" w:color="auto" w:fill="FFFFFF"/>
          <w:lang w:val="en-GB"/>
        </w:rPr>
        <w:t xml:space="preserve"> </w:t>
      </w:r>
      <w:proofErr w:type="spellStart"/>
      <w:r w:rsidR="001745BD" w:rsidRPr="004B7E52">
        <w:rPr>
          <w:rFonts w:asciiTheme="minorHAnsi" w:hAnsiTheme="minorHAnsi"/>
          <w:b/>
          <w:color w:val="000000" w:themeColor="text1"/>
          <w:sz w:val="25"/>
          <w:szCs w:val="25"/>
          <w:shd w:val="clear" w:color="auto" w:fill="FFFFFF"/>
          <w:lang w:val="en-GB"/>
        </w:rPr>
        <w:t>Venturelli</w:t>
      </w:r>
      <w:proofErr w:type="spellEnd"/>
      <w:r w:rsidR="006E6C03" w:rsidRPr="004B7E52">
        <w:rPr>
          <w:rFonts w:asciiTheme="minorHAnsi" w:hAnsiTheme="minorHAnsi"/>
          <w:b/>
          <w:color w:val="000000" w:themeColor="text1"/>
          <w:sz w:val="25"/>
          <w:szCs w:val="25"/>
          <w:shd w:val="clear" w:color="auto" w:fill="FFFFFF"/>
          <w:lang w:val="en-GB"/>
        </w:rPr>
        <w:t xml:space="preserve"> (AUSL Cesena, Italy)</w:t>
      </w:r>
      <w:r w:rsidRPr="004B7E52"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  <w:t xml:space="preserve">: </w:t>
      </w:r>
      <w:r w:rsidR="001745BD" w:rsidRPr="004B7E52"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  <w:t xml:space="preserve">Life CONOPS, European project for surveillance </w:t>
      </w:r>
      <w:r w:rsidRPr="004B7E52"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  <w:t>of invasive species of mosquito</w:t>
      </w:r>
      <w:r w:rsidR="001745BD" w:rsidRPr="004B7E52">
        <w:rPr>
          <w:rFonts w:asciiTheme="minorHAnsi" w:hAnsiTheme="minorHAnsi"/>
          <w:color w:val="000000" w:themeColor="text1"/>
          <w:sz w:val="25"/>
          <w:szCs w:val="25"/>
          <w:shd w:val="clear" w:color="auto" w:fill="FFFFFF"/>
          <w:lang w:val="en-GB"/>
        </w:rPr>
        <w:t>: first results after two years of activity</w:t>
      </w:r>
    </w:p>
    <w:p w:rsidR="00713B9B" w:rsidRPr="004B7E52" w:rsidRDefault="00500443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12.</w:t>
      </w:r>
      <w:r w:rsidR="0033019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30</w:t>
      </w:r>
      <w:r w:rsidR="00713B9B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-13.</w:t>
      </w:r>
      <w:r w:rsidR="0033019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00</w:t>
      </w:r>
      <w:r w:rsidR="00713B9B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83346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Flash talks, </w:t>
      </w:r>
      <w:r w:rsidR="00092B7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questions and discussion</w:t>
      </w:r>
    </w:p>
    <w:p w:rsidR="00713B9B" w:rsidRPr="004B7E52" w:rsidRDefault="00713B9B" w:rsidP="00CA29E8">
      <w:pPr>
        <w:ind w:right="566" w:firstLine="0"/>
        <w:rPr>
          <w:rFonts w:asciiTheme="minorHAnsi" w:hAnsiTheme="minorHAnsi"/>
          <w:color w:val="000000" w:themeColor="text1"/>
          <w:sz w:val="25"/>
          <w:szCs w:val="25"/>
          <w:lang w:val="en-GB"/>
        </w:rPr>
      </w:pPr>
    </w:p>
    <w:p w:rsidR="001745BD" w:rsidRPr="004B7E52" w:rsidRDefault="001745BD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13.</w:t>
      </w:r>
      <w:r w:rsidR="00330198" w:rsidRPr="004B7E52">
        <w:rPr>
          <w:rFonts w:asciiTheme="minorHAnsi" w:hAnsiTheme="minorHAnsi"/>
          <w:b/>
          <w:sz w:val="25"/>
          <w:szCs w:val="25"/>
          <w:lang w:val="en-GB"/>
        </w:rPr>
        <w:t>00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>-14.15 L</w:t>
      </w:r>
      <w:r w:rsidR="00DC340C" w:rsidRPr="004B7E52">
        <w:rPr>
          <w:rFonts w:asciiTheme="minorHAnsi" w:hAnsiTheme="minorHAnsi"/>
          <w:b/>
          <w:sz w:val="25"/>
          <w:szCs w:val="25"/>
          <w:lang w:val="en-GB"/>
        </w:rPr>
        <w:t>unch</w:t>
      </w:r>
    </w:p>
    <w:p w:rsidR="00F51648" w:rsidRPr="004B7E52" w:rsidRDefault="00F51648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713B9B" w:rsidRPr="004B7E52" w:rsidRDefault="00713B9B" w:rsidP="00CA29E8">
      <w:pPr>
        <w:ind w:right="566" w:firstLine="0"/>
        <w:rPr>
          <w:rFonts w:asciiTheme="minorHAnsi" w:hAnsiTheme="minorHAnsi"/>
          <w:b/>
          <w:sz w:val="25"/>
          <w:szCs w:val="25"/>
          <w:u w:val="single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Session III (</w:t>
      </w:r>
      <w:proofErr w:type="spellStart"/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contd</w:t>
      </w:r>
      <w:proofErr w:type="spellEnd"/>
      <w:r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): Surveillance and control</w:t>
      </w:r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(Chair</w:t>
      </w:r>
      <w:r w:rsidR="0083012C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:</w:t>
      </w:r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 Cristiana </w:t>
      </w:r>
      <w:proofErr w:type="spellStart"/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Maurella</w:t>
      </w:r>
      <w:proofErr w:type="spellEnd"/>
      <w:r w:rsidR="00BA2609">
        <w:rPr>
          <w:rFonts w:asciiTheme="minorHAnsi" w:hAnsiTheme="minorHAnsi"/>
          <w:b/>
          <w:sz w:val="25"/>
          <w:szCs w:val="25"/>
          <w:u w:val="single"/>
          <w:lang w:val="en-GB"/>
        </w:rPr>
        <w:t xml:space="preserve">, </w:t>
      </w:r>
      <w:r w:rsidR="00FF512D">
        <w:rPr>
          <w:rFonts w:asciiTheme="minorHAnsi" w:hAnsiTheme="minorHAnsi"/>
          <w:b/>
          <w:sz w:val="25"/>
          <w:szCs w:val="25"/>
          <w:u w:val="single"/>
          <w:lang w:val="en-GB"/>
        </w:rPr>
        <w:t>IZS Torino - Italy</w:t>
      </w:r>
      <w:r w:rsidR="00672096" w:rsidRPr="004B7E52">
        <w:rPr>
          <w:rFonts w:asciiTheme="minorHAnsi" w:hAnsiTheme="minorHAnsi"/>
          <w:b/>
          <w:sz w:val="25"/>
          <w:szCs w:val="25"/>
          <w:u w:val="single"/>
          <w:lang w:val="en-GB"/>
        </w:rPr>
        <w:t>)</w:t>
      </w:r>
    </w:p>
    <w:p w:rsidR="00713B9B" w:rsidRPr="004B7E52" w:rsidRDefault="00713B9B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181DDB" w:rsidRPr="004B7E52" w:rsidRDefault="001745BD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14.15</w:t>
      </w:r>
      <w:r w:rsidR="00737BD5" w:rsidRPr="004B7E52">
        <w:rPr>
          <w:rFonts w:asciiTheme="minorHAnsi" w:hAnsiTheme="minorHAnsi"/>
          <w:b/>
          <w:sz w:val="25"/>
          <w:szCs w:val="25"/>
          <w:lang w:val="en-GB"/>
        </w:rPr>
        <w:t>-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 xml:space="preserve">14.45 </w:t>
      </w:r>
      <w:proofErr w:type="spellStart"/>
      <w:r w:rsidR="00182AD3" w:rsidRPr="004B7E52">
        <w:rPr>
          <w:rFonts w:asciiTheme="minorHAnsi" w:hAnsiTheme="minorHAnsi"/>
          <w:b/>
          <w:sz w:val="25"/>
          <w:szCs w:val="25"/>
          <w:lang w:val="en-GB"/>
        </w:rPr>
        <w:t>Teun</w:t>
      </w:r>
      <w:proofErr w:type="spellEnd"/>
      <w:r w:rsidR="00182AD3" w:rsidRPr="004B7E52">
        <w:rPr>
          <w:rFonts w:asciiTheme="minorHAnsi" w:hAnsiTheme="minorHAnsi"/>
          <w:b/>
          <w:sz w:val="25"/>
          <w:szCs w:val="25"/>
          <w:lang w:val="en-GB"/>
        </w:rPr>
        <w:t xml:space="preserve"> Dekker</w:t>
      </w:r>
      <w:r w:rsidR="00FF512D">
        <w:rPr>
          <w:rFonts w:asciiTheme="minorHAnsi" w:hAnsiTheme="minorHAnsi"/>
          <w:b/>
          <w:sz w:val="25"/>
          <w:szCs w:val="25"/>
          <w:lang w:val="en-GB"/>
        </w:rPr>
        <w:t xml:space="preserve"> (</w:t>
      </w:r>
      <w:r w:rsidR="00FF512D" w:rsidRPr="00FF512D">
        <w:rPr>
          <w:rFonts w:asciiTheme="minorHAnsi" w:hAnsiTheme="minorHAnsi"/>
          <w:b/>
          <w:sz w:val="25"/>
          <w:szCs w:val="25"/>
          <w:lang w:val="en-GB"/>
        </w:rPr>
        <w:t>Swedish University of Agricultural Science</w:t>
      </w:r>
      <w:r w:rsidR="00FF512D">
        <w:rPr>
          <w:rFonts w:asciiTheme="minorHAnsi" w:hAnsiTheme="minorHAnsi"/>
          <w:b/>
          <w:sz w:val="25"/>
          <w:szCs w:val="25"/>
          <w:lang w:val="en-GB"/>
        </w:rPr>
        <w:t>, Sweden)</w:t>
      </w:r>
      <w:r w:rsidR="0047395A" w:rsidRPr="004B7E52">
        <w:rPr>
          <w:rFonts w:asciiTheme="minorHAnsi" w:hAnsiTheme="minorHAnsi"/>
          <w:b/>
          <w:sz w:val="25"/>
          <w:szCs w:val="25"/>
          <w:lang w:val="en-GB"/>
        </w:rPr>
        <w:t>:</w:t>
      </w:r>
      <w:r w:rsidR="00182AD3" w:rsidRPr="004B7E52">
        <w:rPr>
          <w:rFonts w:asciiTheme="minorHAnsi" w:hAnsiTheme="minorHAnsi"/>
          <w:b/>
          <w:sz w:val="25"/>
          <w:szCs w:val="25"/>
          <w:lang w:val="en-GB"/>
        </w:rPr>
        <w:t xml:space="preserve"> </w:t>
      </w:r>
      <w:proofErr w:type="spellStart"/>
      <w:r w:rsidR="00182AD3" w:rsidRPr="004B7E52">
        <w:rPr>
          <w:rFonts w:asciiTheme="minorHAnsi" w:hAnsiTheme="minorHAnsi"/>
          <w:bCs/>
          <w:sz w:val="25"/>
          <w:szCs w:val="25"/>
          <w:lang w:val="en-GB" w:eastAsia="it-IT"/>
        </w:rPr>
        <w:t>Oviposition</w:t>
      </w:r>
      <w:proofErr w:type="spellEnd"/>
      <w:r w:rsidR="00182AD3"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prophylaxis: development of baits that attract gravid female mosquitoes</w:t>
      </w:r>
    </w:p>
    <w:p w:rsidR="00A56C7E" w:rsidRPr="004B7E52" w:rsidRDefault="001745BD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/>
          <w:b/>
          <w:sz w:val="25"/>
          <w:szCs w:val="25"/>
          <w:lang w:val="en-GB"/>
        </w:rPr>
        <w:t>14.45</w:t>
      </w:r>
      <w:r w:rsidR="00737BD5" w:rsidRPr="004B7E52">
        <w:rPr>
          <w:rFonts w:asciiTheme="minorHAnsi" w:hAnsiTheme="minorHAnsi"/>
          <w:b/>
          <w:sz w:val="25"/>
          <w:szCs w:val="25"/>
          <w:lang w:val="en-GB"/>
        </w:rPr>
        <w:t>-</w:t>
      </w:r>
      <w:r w:rsidRPr="004B7E52">
        <w:rPr>
          <w:rFonts w:asciiTheme="minorHAnsi" w:hAnsiTheme="minorHAnsi"/>
          <w:b/>
          <w:sz w:val="25"/>
          <w:szCs w:val="25"/>
          <w:lang w:val="en-GB"/>
        </w:rPr>
        <w:t xml:space="preserve">15.15 </w:t>
      </w:r>
      <w:r w:rsidR="00A56C7E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Gianfranco </w:t>
      </w:r>
      <w:proofErr w:type="spellStart"/>
      <w:r w:rsidR="00A56C7E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Anfora</w:t>
      </w:r>
      <w:proofErr w:type="spellEnd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</w:t>
      </w:r>
      <w:r w:rsidR="00FF512D">
        <w:rPr>
          <w:rFonts w:asciiTheme="minorHAnsi" w:hAnsiTheme="minorHAnsi"/>
          <w:b/>
          <w:bCs/>
          <w:sz w:val="25"/>
          <w:szCs w:val="25"/>
          <w:lang w:val="en-GB" w:eastAsia="it-IT"/>
        </w:rPr>
        <w:t>FEM</w:t>
      </w:r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San Michele </w:t>
      </w:r>
      <w:proofErr w:type="spellStart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all’Adige</w:t>
      </w:r>
      <w:proofErr w:type="spellEnd"/>
      <w:r w:rsidR="006E6C0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(TN), Italy)</w:t>
      </w:r>
      <w:r w:rsidR="00A56C7E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:</w:t>
      </w:r>
      <w:r w:rsidR="00A56C7E"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 xml:space="preserve"> </w:t>
      </w:r>
      <w:r w:rsidR="00A56C7E" w:rsidRPr="004B7E52">
        <w:rPr>
          <w:rFonts w:asciiTheme="minorHAnsi" w:hAnsiTheme="minorHAnsi"/>
          <w:bCs/>
          <w:sz w:val="25"/>
          <w:szCs w:val="25"/>
          <w:lang w:val="en-GB" w:eastAsia="it-IT"/>
        </w:rPr>
        <w:t>Ecology</w:t>
      </w:r>
      <w:r w:rsidR="00A56C7E"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 xml:space="preserve"> </w:t>
      </w:r>
      <w:r w:rsidR="00A56C7E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of the </w:t>
      </w:r>
      <w:r w:rsidR="00A56C7E" w:rsidRPr="004B7E52">
        <w:rPr>
          <w:rFonts w:asciiTheme="minorHAnsi" w:hAnsiTheme="minorHAnsi" w:cs="Arial"/>
          <w:i/>
          <w:iCs/>
          <w:color w:val="222222"/>
          <w:sz w:val="25"/>
          <w:szCs w:val="25"/>
          <w:shd w:val="clear" w:color="auto" w:fill="FFFFFF"/>
          <w:lang w:val="en-GB"/>
        </w:rPr>
        <w:t xml:space="preserve">Drosophila </w:t>
      </w:r>
      <w:proofErr w:type="spellStart"/>
      <w:r w:rsidR="00A56C7E" w:rsidRPr="004B7E52">
        <w:rPr>
          <w:rFonts w:asciiTheme="minorHAnsi" w:hAnsiTheme="minorHAnsi" w:cs="Arial"/>
          <w:i/>
          <w:iCs/>
          <w:color w:val="222222"/>
          <w:sz w:val="25"/>
          <w:szCs w:val="25"/>
          <w:shd w:val="clear" w:color="auto" w:fill="FFFFFF"/>
          <w:lang w:val="en-GB"/>
        </w:rPr>
        <w:t>suzukii</w:t>
      </w:r>
      <w:proofErr w:type="spellEnd"/>
      <w:r w:rsidR="00A56C7E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 and implications for sustainable control</w:t>
      </w:r>
    </w:p>
    <w:p w:rsidR="00B52AB2" w:rsidRPr="004B7E52" w:rsidRDefault="00B52AB2" w:rsidP="00CA29E8">
      <w:pPr>
        <w:ind w:right="566" w:firstLine="0"/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</w:pP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15.15-15.45 Kent </w:t>
      </w:r>
      <w:proofErr w:type="spellStart"/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Daane</w:t>
      </w:r>
      <w:proofErr w:type="spellEnd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(UC Berkeley, USA)</w:t>
      </w:r>
      <w:r w:rsidR="0047395A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:</w:t>
      </w:r>
      <w:r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Prospects for classical biological control of </w:t>
      </w:r>
      <w:r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 xml:space="preserve">Drosophila </w:t>
      </w:r>
      <w:proofErr w:type="spellStart"/>
      <w:r w:rsidRPr="004B7E52">
        <w:rPr>
          <w:rFonts w:asciiTheme="minorHAnsi" w:hAnsiTheme="minorHAnsi"/>
          <w:bCs/>
          <w:i/>
          <w:sz w:val="25"/>
          <w:szCs w:val="25"/>
          <w:lang w:val="en-GB" w:eastAsia="it-IT"/>
        </w:rPr>
        <w:t>suzukii</w:t>
      </w:r>
      <w:proofErr w:type="spellEnd"/>
    </w:p>
    <w:p w:rsidR="00181DDB" w:rsidRPr="004B7E52" w:rsidRDefault="001745BD" w:rsidP="00CA29E8">
      <w:pPr>
        <w:ind w:right="566" w:firstLine="0"/>
        <w:rPr>
          <w:rFonts w:asciiTheme="minorHAnsi" w:hAnsiTheme="minorHAnsi"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1</w:t>
      </w:r>
      <w:r w:rsidR="0050044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5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.</w:t>
      </w:r>
      <w:r w:rsidR="0050044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45</w:t>
      </w:r>
      <w:r w:rsidR="00737BD5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-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1</w:t>
      </w:r>
      <w:r w:rsidR="0050044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6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.</w:t>
      </w:r>
      <w:r w:rsidR="0050044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3</w:t>
      </w:r>
      <w:r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0 </w:t>
      </w:r>
      <w:r w:rsidR="00181DDB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William </w:t>
      </w:r>
      <w:proofErr w:type="spellStart"/>
      <w:r w:rsidR="00181DDB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>Reisen</w:t>
      </w:r>
      <w:proofErr w:type="spellEnd"/>
      <w:r w:rsidR="006E6C03" w:rsidRPr="004B7E52">
        <w:rPr>
          <w:rFonts w:asciiTheme="minorHAnsi" w:hAnsiTheme="minorHAnsi" w:cs="Arial"/>
          <w:b/>
          <w:color w:val="222222"/>
          <w:sz w:val="25"/>
          <w:szCs w:val="25"/>
          <w:shd w:val="clear" w:color="auto" w:fill="FFFFFF"/>
          <w:lang w:val="en-GB"/>
        </w:rPr>
        <w:t xml:space="preserve"> (UC Davis, USA)</w:t>
      </w:r>
      <w:r w:rsidR="0047395A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>:</w:t>
      </w:r>
      <w:r w:rsidR="00181DDB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="0043049C" w:rsidRPr="004B7E52">
        <w:rPr>
          <w:rFonts w:asciiTheme="minorHAnsi" w:hAnsiTheme="minorHAnsi" w:cs="Arial"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="00D724AC" w:rsidRPr="004B7E52">
        <w:rPr>
          <w:rFonts w:asciiTheme="minorHAnsi" w:hAnsiTheme="minorHAnsi"/>
          <w:bCs/>
          <w:sz w:val="25"/>
          <w:szCs w:val="25"/>
          <w:lang w:val="en-GB" w:eastAsia="it-IT"/>
        </w:rPr>
        <w:t>Thoughts</w:t>
      </w:r>
      <w:r w:rsidR="00181DDB" w:rsidRPr="004B7E52">
        <w:rPr>
          <w:rFonts w:asciiTheme="minorHAnsi" w:hAnsiTheme="minorHAnsi"/>
          <w:bCs/>
          <w:sz w:val="25"/>
          <w:szCs w:val="25"/>
          <w:lang w:val="en-GB" w:eastAsia="it-IT"/>
        </w:rPr>
        <w:t xml:space="preserve"> on the future of medical entomology</w:t>
      </w:r>
    </w:p>
    <w:p w:rsidR="00F51648" w:rsidRPr="004B7E52" w:rsidRDefault="00737BD5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1</w:t>
      </w:r>
      <w:r w:rsidR="0050044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6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.</w:t>
      </w:r>
      <w:r w:rsidR="00500443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3</w:t>
      </w:r>
      <w:r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0-17.30</w:t>
      </w:r>
      <w:r w:rsidR="00F51648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</w:t>
      </w:r>
      <w:r w:rsidR="00092B7F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>Conclusion and work plan for scientific publications</w:t>
      </w:r>
    </w:p>
    <w:p w:rsidR="00F51648" w:rsidRPr="004B7E52" w:rsidRDefault="00F51648" w:rsidP="00CA29E8">
      <w:pPr>
        <w:ind w:right="566" w:firstLine="0"/>
        <w:rPr>
          <w:rFonts w:asciiTheme="minorHAnsi" w:hAnsiTheme="minorHAnsi"/>
          <w:b/>
          <w:sz w:val="25"/>
          <w:szCs w:val="25"/>
          <w:lang w:val="en-GB"/>
        </w:rPr>
      </w:pPr>
    </w:p>
    <w:p w:rsidR="00BD5685" w:rsidRPr="004B7E52" w:rsidRDefault="00817F88" w:rsidP="00CA29E8">
      <w:pPr>
        <w:ind w:right="566" w:firstLine="0"/>
        <w:rPr>
          <w:rFonts w:asciiTheme="minorHAnsi" w:hAnsiTheme="minorHAnsi"/>
          <w:b/>
          <w:bCs/>
          <w:sz w:val="25"/>
          <w:szCs w:val="25"/>
          <w:lang w:val="en-GB" w:eastAsia="it-IT"/>
        </w:rPr>
      </w:pPr>
      <w:r>
        <w:rPr>
          <w:rFonts w:asciiTheme="minorHAnsi" w:hAnsiTheme="minorHAnsi"/>
          <w:b/>
          <w:bCs/>
          <w:sz w:val="25"/>
          <w:szCs w:val="25"/>
          <w:lang w:val="en-GB" w:eastAsia="it-IT"/>
        </w:rPr>
        <w:t>17.30 Closing</w:t>
      </w:r>
      <w:r w:rsidR="00BD5685" w:rsidRPr="004B7E52">
        <w:rPr>
          <w:rFonts w:asciiTheme="minorHAnsi" w:hAnsiTheme="minorHAnsi"/>
          <w:b/>
          <w:bCs/>
          <w:sz w:val="25"/>
          <w:szCs w:val="25"/>
          <w:lang w:val="en-GB" w:eastAsia="it-IT"/>
        </w:rPr>
        <w:t xml:space="preserve"> and departures</w:t>
      </w:r>
    </w:p>
    <w:sectPr w:rsidR="00BD5685" w:rsidRPr="004B7E52" w:rsidSect="004B7E52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878CE"/>
    <w:multiLevelType w:val="hybridMultilevel"/>
    <w:tmpl w:val="91BC5F50"/>
    <w:lvl w:ilvl="0" w:tplc="3AC046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6A67"/>
    <w:multiLevelType w:val="hybridMultilevel"/>
    <w:tmpl w:val="A7760B82"/>
    <w:lvl w:ilvl="0" w:tplc="2E1688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A6"/>
    <w:rsid w:val="00004CB7"/>
    <w:rsid w:val="00005C63"/>
    <w:rsid w:val="00010BBB"/>
    <w:rsid w:val="00012A7E"/>
    <w:rsid w:val="0002387D"/>
    <w:rsid w:val="000916EB"/>
    <w:rsid w:val="00092B7F"/>
    <w:rsid w:val="000B5D91"/>
    <w:rsid w:val="000F5DE0"/>
    <w:rsid w:val="000F7E86"/>
    <w:rsid w:val="00110B41"/>
    <w:rsid w:val="001377D6"/>
    <w:rsid w:val="00172576"/>
    <w:rsid w:val="001745BD"/>
    <w:rsid w:val="00181DDB"/>
    <w:rsid w:val="00182AD3"/>
    <w:rsid w:val="001940F4"/>
    <w:rsid w:val="001D56F4"/>
    <w:rsid w:val="001E6E1C"/>
    <w:rsid w:val="00200925"/>
    <w:rsid w:val="00216298"/>
    <w:rsid w:val="002207BD"/>
    <w:rsid w:val="00235237"/>
    <w:rsid w:val="0026643A"/>
    <w:rsid w:val="002A7A70"/>
    <w:rsid w:val="002E2226"/>
    <w:rsid w:val="0031640C"/>
    <w:rsid w:val="00321598"/>
    <w:rsid w:val="00330198"/>
    <w:rsid w:val="003436FF"/>
    <w:rsid w:val="00363D3A"/>
    <w:rsid w:val="00371D17"/>
    <w:rsid w:val="00381A08"/>
    <w:rsid w:val="003D01A4"/>
    <w:rsid w:val="003D17F0"/>
    <w:rsid w:val="003E5930"/>
    <w:rsid w:val="00401BD3"/>
    <w:rsid w:val="0040786C"/>
    <w:rsid w:val="0043049C"/>
    <w:rsid w:val="00453D68"/>
    <w:rsid w:val="00461B4D"/>
    <w:rsid w:val="00463D46"/>
    <w:rsid w:val="0047395A"/>
    <w:rsid w:val="00475563"/>
    <w:rsid w:val="004876CC"/>
    <w:rsid w:val="00496324"/>
    <w:rsid w:val="004B7E52"/>
    <w:rsid w:val="00500443"/>
    <w:rsid w:val="00517777"/>
    <w:rsid w:val="005330CE"/>
    <w:rsid w:val="00543A13"/>
    <w:rsid w:val="005708D7"/>
    <w:rsid w:val="00604A81"/>
    <w:rsid w:val="00617C7B"/>
    <w:rsid w:val="00624F3E"/>
    <w:rsid w:val="00626E71"/>
    <w:rsid w:val="0063726B"/>
    <w:rsid w:val="00672096"/>
    <w:rsid w:val="00673A4C"/>
    <w:rsid w:val="00693D0E"/>
    <w:rsid w:val="006A0CE6"/>
    <w:rsid w:val="006A1DAF"/>
    <w:rsid w:val="006C006E"/>
    <w:rsid w:val="006C3F97"/>
    <w:rsid w:val="006D3593"/>
    <w:rsid w:val="006E6C03"/>
    <w:rsid w:val="00713B9B"/>
    <w:rsid w:val="007219B4"/>
    <w:rsid w:val="00737BD5"/>
    <w:rsid w:val="007701E7"/>
    <w:rsid w:val="00775201"/>
    <w:rsid w:val="007766C0"/>
    <w:rsid w:val="007E0A74"/>
    <w:rsid w:val="0080292D"/>
    <w:rsid w:val="008054A4"/>
    <w:rsid w:val="00817F88"/>
    <w:rsid w:val="00821A29"/>
    <w:rsid w:val="0083012C"/>
    <w:rsid w:val="0083346F"/>
    <w:rsid w:val="00882536"/>
    <w:rsid w:val="008868C0"/>
    <w:rsid w:val="008A0DF6"/>
    <w:rsid w:val="008C0049"/>
    <w:rsid w:val="008E2977"/>
    <w:rsid w:val="008F40BD"/>
    <w:rsid w:val="00903141"/>
    <w:rsid w:val="009952F3"/>
    <w:rsid w:val="009B58A6"/>
    <w:rsid w:val="009B7424"/>
    <w:rsid w:val="009C3780"/>
    <w:rsid w:val="009D20F6"/>
    <w:rsid w:val="00A01E58"/>
    <w:rsid w:val="00A155D5"/>
    <w:rsid w:val="00A15E5E"/>
    <w:rsid w:val="00A16671"/>
    <w:rsid w:val="00A52567"/>
    <w:rsid w:val="00A56C7E"/>
    <w:rsid w:val="00A7480F"/>
    <w:rsid w:val="00A771FD"/>
    <w:rsid w:val="00A839F4"/>
    <w:rsid w:val="00AB22E8"/>
    <w:rsid w:val="00AC69E3"/>
    <w:rsid w:val="00B0240D"/>
    <w:rsid w:val="00B44BED"/>
    <w:rsid w:val="00B50067"/>
    <w:rsid w:val="00B52AB2"/>
    <w:rsid w:val="00B55216"/>
    <w:rsid w:val="00B9406E"/>
    <w:rsid w:val="00BA2609"/>
    <w:rsid w:val="00BA3DB1"/>
    <w:rsid w:val="00BC5D3E"/>
    <w:rsid w:val="00BD5685"/>
    <w:rsid w:val="00BE5CAE"/>
    <w:rsid w:val="00C40609"/>
    <w:rsid w:val="00C429C5"/>
    <w:rsid w:val="00C4419D"/>
    <w:rsid w:val="00C4694D"/>
    <w:rsid w:val="00C923DA"/>
    <w:rsid w:val="00CA29E8"/>
    <w:rsid w:val="00CD47D6"/>
    <w:rsid w:val="00D0364C"/>
    <w:rsid w:val="00D120C0"/>
    <w:rsid w:val="00D278E5"/>
    <w:rsid w:val="00D30A88"/>
    <w:rsid w:val="00D422B5"/>
    <w:rsid w:val="00D44F2C"/>
    <w:rsid w:val="00D45AD0"/>
    <w:rsid w:val="00D55229"/>
    <w:rsid w:val="00D724AC"/>
    <w:rsid w:val="00DA1C50"/>
    <w:rsid w:val="00DC340C"/>
    <w:rsid w:val="00DE7A94"/>
    <w:rsid w:val="00E3486F"/>
    <w:rsid w:val="00E51900"/>
    <w:rsid w:val="00E94812"/>
    <w:rsid w:val="00E97599"/>
    <w:rsid w:val="00ED7672"/>
    <w:rsid w:val="00EE2192"/>
    <w:rsid w:val="00F11368"/>
    <w:rsid w:val="00F137EF"/>
    <w:rsid w:val="00F51648"/>
    <w:rsid w:val="00F664DF"/>
    <w:rsid w:val="00FF3C40"/>
    <w:rsid w:val="00FF512D"/>
    <w:rsid w:val="00FF5BFE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8778-3D88-4E6E-BAB1-885733F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900"/>
    <w:pPr>
      <w:widowControl w:val="0"/>
      <w:suppressAutoHyphens/>
      <w:overflowPunct w:val="0"/>
      <w:autoSpaceDE w:val="0"/>
      <w:spacing w:after="20" w:line="280" w:lineRule="atLeast"/>
      <w:ind w:firstLine="567"/>
      <w:jc w:val="both"/>
      <w:textAlignment w:val="baseline"/>
    </w:pPr>
    <w:rPr>
      <w:rFonts w:ascii="Garamond" w:hAnsi="Garamond" w:cs="Garamond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9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51900"/>
    <w:pPr>
      <w:overflowPunct/>
      <w:autoSpaceDE/>
      <w:spacing w:before="120"/>
      <w:ind w:firstLine="0"/>
      <w:textAlignment w:val="auto"/>
      <w:outlineLvl w:val="1"/>
    </w:pPr>
    <w:rPr>
      <w:rFonts w:ascii="Arial" w:hAnsi="Arial" w:cs="Arial"/>
      <w:b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E51900"/>
    <w:pPr>
      <w:overflowPunct/>
      <w:autoSpaceDE/>
      <w:ind w:firstLine="0"/>
      <w:textAlignment w:val="auto"/>
      <w:outlineLvl w:val="2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19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51900"/>
    <w:rPr>
      <w:rFonts w:ascii="Arial" w:hAnsi="Arial" w:cs="Arial"/>
      <w:b/>
      <w:color w:val="000000"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51900"/>
    <w:rPr>
      <w:rFonts w:ascii="Garamond" w:hAnsi="Garamond" w:cs="Garamond"/>
      <w:b/>
      <w:color w:val="000000"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190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190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E51900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rFonts w:ascii="Garamond" w:hAnsi="Garamond" w:cs="Garamond"/>
      <w:sz w:val="24"/>
      <w:lang w:eastAsia="ar-SA"/>
    </w:rPr>
  </w:style>
  <w:style w:type="paragraph" w:styleId="Paragrafoelenco">
    <w:name w:val="List Paragraph"/>
    <w:basedOn w:val="Normale"/>
    <w:qFormat/>
    <w:rsid w:val="00E51900"/>
    <w:pPr>
      <w:widowControl/>
      <w:overflowPunct/>
      <w:autoSpaceDE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B4D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Carpredefinitoparagrafo"/>
    <w:rsid w:val="008E2977"/>
    <w:rPr>
      <w:rFonts w:cs="Times New Roman"/>
    </w:rPr>
  </w:style>
  <w:style w:type="table" w:styleId="Grigliatabella">
    <w:name w:val="Table Grid"/>
    <w:basedOn w:val="Tabellanormale"/>
    <w:uiPriority w:val="59"/>
    <w:rsid w:val="00D2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14C6-10CC-4498-96E2-08AD7437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rosa</dc:creator>
  <cp:lastModifiedBy>laura galassi</cp:lastModifiedBy>
  <cp:revision>2</cp:revision>
  <cp:lastPrinted>2015-06-30T13:01:00Z</cp:lastPrinted>
  <dcterms:created xsi:type="dcterms:W3CDTF">2015-07-21T10:32:00Z</dcterms:created>
  <dcterms:modified xsi:type="dcterms:W3CDTF">2015-07-21T10:32:00Z</dcterms:modified>
</cp:coreProperties>
</file>